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7" w:rsidRPr="00F554E3" w:rsidRDefault="00A93483" w:rsidP="002D7220">
      <w:pPr>
        <w:jc w:val="both"/>
      </w:pPr>
      <w:r>
        <w:rPr>
          <w:noProof/>
        </w:rPr>
        <w:pict>
          <v:group id="_x0000_s1026" style="position:absolute;left:0;text-align:left;margin-left:-37.05pt;margin-top:-36pt;width:521.6pt;height:788.25pt;z-index:251661312" coordorigin="676,697" coordsize="10432,15765">
            <v:group id="_x0000_s1027" style="position:absolute;left:3217;top:697;width:7200;height:1958" coordorigin="3217,697" coordsize="7200,1958">
              <v:group id="_x0000_s1028" style="position:absolute;left:3217;top:697;width:6804;height:1720" coordorigin="3217,697" coordsize="6804,17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29;mso-column-margin:2mm" inset="2.88pt,2.88pt,2.88pt,2.88pt">
                    <w:txbxContent>
                      <w:p w:rsidR="00663487" w:rsidRDefault="00663487" w:rsidP="00FF62BA">
                        <w:pPr>
                          <w:pStyle w:val="Nagwek1"/>
                        </w:pPr>
                        <w:r>
                          <w:rPr>
                            <w:rStyle w:val="Uwydatnienie"/>
                            <w:i w:val="0"/>
                            <w:iCs w:val="0"/>
                          </w:rPr>
                          <w:t>Wójt Gminy Gorzyce</w:t>
                        </w:r>
                      </w:p>
                    </w:txbxContent>
                  </v:textbox>
                </v:shape>
                <v:line id="_x0000_s1030" style="position:absolute;mso-wrap-distance-left:2.88pt;mso-wrap-distance-top:2.88pt;mso-wrap-distance-right:2.88pt;mso-wrap-distance-bottom:2.88pt" from="3217,1264" to="10021,1264" strokecolor="#007bc5" o:cliptowrap="t">
                  <v:shadow color="#ccc"/>
                </v:line>
                <v:line id="_x0000_s1031" style="position:absolute;mso-wrap-distance-left:2.88pt;mso-wrap-distance-top:2.88pt;mso-wrap-distance-right:2.88pt;mso-wrap-distance-bottom:2.88pt" from="3217,1320" to="10021,1320" strokecolor="#f7ce00" strokeweight="2.25pt" o:cliptowrap="t">
                  <v:shadow color="#ccc"/>
                </v:line>
                <v:shape id="_x0000_s1032" type="#_x0000_t202" style="position:absolute;left:4117;top:1547;width:2700;height:870" filled="f" stroked="f" insetpen="t" o:cliptowrap="t">
                  <v:textbox style="mso-next-textbox:#_x0000_s1032;mso-column-margin:2mm">
                    <w:txbxContent>
                      <w:p w:rsidR="00663487" w:rsidRDefault="00663487" w:rsidP="00FF62BA">
                        <w:pPr>
                          <w:widowControl w:val="0"/>
                          <w:ind w:left="18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ul. Sandomierska 75</w:t>
                        </w:r>
                      </w:p>
                      <w:p w:rsidR="00663487" w:rsidRDefault="00663487" w:rsidP="00FF62BA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_x0000_s1033" type="#_x0000_t202" style="position:absolute;left:6873;top:1417;width:3544;height:1238" filled="f" stroked="f" insetpen="t" o:cliptowrap="t">
                <v:textbox style="mso-next-textbox:#_x0000_s1033;mso-column-margin:2mm">
                  <w:txbxContent>
                    <w:p w:rsidR="00663487" w:rsidRDefault="00663487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63487" w:rsidRDefault="00663487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63487" w:rsidRDefault="008E00F6" w:rsidP="00FF62BA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</w:t>
                      </w:r>
                      <w:r w:rsidR="004D35A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@gminagorzyce</w:t>
                      </w:r>
                      <w:r w:rsidR="0066348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.pl</w:t>
                      </w:r>
                    </w:p>
                    <w:p w:rsidR="00663487" w:rsidRDefault="00663487" w:rsidP="00FF62BA">
                      <w:pPr>
                        <w:widowControl w:val="0"/>
                      </w:pPr>
                      <w:r>
                        <w:t>witryna: www.gmin</w:t>
                      </w:r>
                      <w:r w:rsidRPr="004D35A6">
                        <w:t>a</w:t>
                      </w:r>
                      <w:r>
                        <w:t>gorzyce.pl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17;top:697;width:1231;height:1440" o:cliptowrap="t">
              <v:imagedata r:id="rId8" o:title=""/>
            </v:shape>
            <v:shape id="_x0000_s1035" type="#_x0000_t202" style="position:absolute;left:676;top:15834;width:10432;height:628;mso-wrap-distance-left:2.88pt;mso-wrap-distance-top:2.88pt;mso-wrap-distance-right:2.88pt;mso-wrap-distance-bottom:2.88pt" filled="f" stroked="f" insetpen="t" o:cliptowrap="t">
              <v:shadow color="#ccc"/>
              <v:textbox style="mso-next-textbox:#_x0000_s1035;mso-column-margin:2mm" inset="2.88pt,2.88pt,2.88pt,2.88pt">
                <w:txbxContent>
                  <w:p w:rsidR="00663487" w:rsidRDefault="00663487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63487" w:rsidRDefault="00663487" w:rsidP="00FF62BA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_x0000_s1036" type="#_x0000_t75" style="position:absolute;left:959;top:2625;width:10149;height:108;mso-wrap-distance-left:2.88pt;mso-wrap-distance-top:2.88pt;mso-wrap-distance-right:2.88pt;mso-wrap-distance-bottom:2.88pt" insetpen="t" o:cliptowrap="t">
              <v:imagedata r:id="rId9" o:title=""/>
              <v:shadow color="#ccc"/>
            </v:shape>
            <v:shape id="_x0000_s1037" type="#_x0000_t75" style="position:absolute;left:892;top:697;width:67;height:15154;mso-wrap-distance-left:2.88pt;mso-wrap-distance-top:2.88pt;mso-wrap-distance-right:2.88pt;mso-wrap-distance-bottom:2.88pt" insetpen="t" o:cliptowrap="t">
              <v:imagedata r:id="rId10" o:title=""/>
              <v:shadow color="#ccc"/>
            </v:shape>
          </v:group>
        </w:pict>
      </w:r>
      <w:r w:rsidR="00435281" w:rsidRPr="00F554E3">
        <w:t>k</w:t>
      </w:r>
      <w:r w:rsidR="00F27324" w:rsidRPr="00F554E3">
        <w:t>o</w:t>
      </w:r>
      <w:r w:rsidR="00420E43" w:rsidRPr="00F554E3">
        <w:t>k</w:t>
      </w:r>
      <w:r w:rsidR="00A32A89" w:rsidRPr="00F554E3">
        <w:t>u</w:t>
      </w:r>
      <w:r w:rsidR="00FA0F03" w:rsidRPr="00F554E3">
        <w:t>g</w:t>
      </w:r>
      <w:r w:rsidR="00FE2291" w:rsidRPr="00F554E3">
        <w:t>o</w:t>
      </w:r>
    </w:p>
    <w:p w:rsidR="00663487" w:rsidRPr="00F554E3" w:rsidRDefault="00663487" w:rsidP="002D7220">
      <w:pPr>
        <w:jc w:val="both"/>
      </w:pPr>
    </w:p>
    <w:p w:rsidR="00663487" w:rsidRPr="00F554E3" w:rsidRDefault="00663487" w:rsidP="002D7220">
      <w:pPr>
        <w:jc w:val="both"/>
      </w:pPr>
    </w:p>
    <w:p w:rsidR="00663487" w:rsidRPr="00F554E3" w:rsidRDefault="00663487" w:rsidP="002D7220">
      <w:pPr>
        <w:jc w:val="both"/>
      </w:pPr>
    </w:p>
    <w:p w:rsidR="00663487" w:rsidRPr="00F554E3" w:rsidRDefault="00663487" w:rsidP="002D7220">
      <w:pPr>
        <w:jc w:val="both"/>
      </w:pPr>
    </w:p>
    <w:p w:rsidR="00663487" w:rsidRPr="00F554E3" w:rsidRDefault="00663487" w:rsidP="002D7220">
      <w:pPr>
        <w:jc w:val="both"/>
      </w:pPr>
    </w:p>
    <w:p w:rsidR="00663487" w:rsidRPr="00F554E3" w:rsidRDefault="00FB5FBA" w:rsidP="002D7220">
      <w:pPr>
        <w:jc w:val="both"/>
      </w:pPr>
      <w:r w:rsidRPr="00F554E3">
        <w:t>Och-I.6220.</w:t>
      </w:r>
      <w:r w:rsidR="002D6E7C" w:rsidRPr="00F554E3">
        <w:t>1</w:t>
      </w:r>
      <w:r w:rsidR="00435F2C" w:rsidRPr="00F554E3">
        <w:t>.20</w:t>
      </w:r>
      <w:r w:rsidR="00765F18" w:rsidRPr="00F554E3">
        <w:t>2</w:t>
      </w:r>
      <w:r w:rsidR="003F15FD" w:rsidRPr="00F554E3">
        <w:t>2</w:t>
      </w:r>
      <w:r w:rsidR="00663487" w:rsidRPr="00F554E3">
        <w:t xml:space="preserve">                                         </w:t>
      </w:r>
      <w:r w:rsidR="00017061" w:rsidRPr="00F554E3">
        <w:t xml:space="preserve">    </w:t>
      </w:r>
      <w:r w:rsidR="005F6AA1" w:rsidRPr="00F554E3">
        <w:t xml:space="preserve">        </w:t>
      </w:r>
      <w:r w:rsidR="0054637E" w:rsidRPr="00F554E3">
        <w:t xml:space="preserve">     </w:t>
      </w:r>
      <w:r w:rsidR="000625F3" w:rsidRPr="00F554E3">
        <w:t xml:space="preserve"> </w:t>
      </w:r>
      <w:r w:rsidR="001301F3" w:rsidRPr="00F554E3">
        <w:t xml:space="preserve">  </w:t>
      </w:r>
      <w:r w:rsidR="00ED776F" w:rsidRPr="00F554E3">
        <w:t xml:space="preserve">   </w:t>
      </w:r>
      <w:r w:rsidR="00C21AC0">
        <w:t xml:space="preserve">      </w:t>
      </w:r>
      <w:r w:rsidR="00DC0F85" w:rsidRPr="00F554E3">
        <w:t xml:space="preserve">    </w:t>
      </w:r>
      <w:r w:rsidR="00ED776F" w:rsidRPr="00F554E3">
        <w:t xml:space="preserve">   </w:t>
      </w:r>
      <w:r w:rsidR="00663487" w:rsidRPr="00F554E3">
        <w:t xml:space="preserve"> Gorzyce,</w:t>
      </w:r>
      <w:r w:rsidR="00C95BE3" w:rsidRPr="00F554E3">
        <w:t xml:space="preserve"> </w:t>
      </w:r>
      <w:r w:rsidR="00054CC0" w:rsidRPr="00F554E3">
        <w:t xml:space="preserve">28 września </w:t>
      </w:r>
      <w:r w:rsidR="003B1BE0" w:rsidRPr="00F554E3">
        <w:t>2</w:t>
      </w:r>
      <w:r w:rsidR="00435F2C" w:rsidRPr="00F554E3">
        <w:t>0</w:t>
      </w:r>
      <w:r w:rsidR="00765F18" w:rsidRPr="00F554E3">
        <w:t>2</w:t>
      </w:r>
      <w:r w:rsidR="00585349" w:rsidRPr="00F554E3">
        <w:t>2</w:t>
      </w:r>
      <w:r w:rsidR="00663487" w:rsidRPr="00F554E3">
        <w:t xml:space="preserve"> r.</w:t>
      </w:r>
    </w:p>
    <w:p w:rsidR="00663487" w:rsidRPr="00F554E3" w:rsidRDefault="00663487" w:rsidP="002D7220">
      <w:pPr>
        <w:jc w:val="both"/>
      </w:pPr>
    </w:p>
    <w:p w:rsidR="00514979" w:rsidRPr="00F554E3" w:rsidRDefault="00514979" w:rsidP="002D7220">
      <w:pPr>
        <w:jc w:val="both"/>
        <w:rPr>
          <w:color w:val="FF0000"/>
        </w:rPr>
      </w:pPr>
    </w:p>
    <w:p w:rsidR="00514979" w:rsidRPr="00F554E3" w:rsidRDefault="00514979" w:rsidP="002D7220">
      <w:pPr>
        <w:jc w:val="both"/>
      </w:pPr>
    </w:p>
    <w:p w:rsidR="00514979" w:rsidRPr="00F554E3" w:rsidRDefault="00514979" w:rsidP="00FF37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54E3">
        <w:rPr>
          <w:b/>
        </w:rPr>
        <w:t>Decyzja</w:t>
      </w:r>
    </w:p>
    <w:p w:rsidR="00514979" w:rsidRPr="00F554E3" w:rsidRDefault="00514979" w:rsidP="00FF37E7">
      <w:pPr>
        <w:widowControl w:val="0"/>
        <w:autoSpaceDE w:val="0"/>
        <w:autoSpaceDN w:val="0"/>
        <w:adjustRightInd w:val="0"/>
        <w:jc w:val="center"/>
      </w:pPr>
      <w:r w:rsidRPr="00F554E3">
        <w:rPr>
          <w:b/>
        </w:rPr>
        <w:t>o środowiskowych uwarunkowaniach</w:t>
      </w:r>
    </w:p>
    <w:p w:rsidR="00514979" w:rsidRPr="00F554E3" w:rsidRDefault="00514979" w:rsidP="00FF37E7">
      <w:pPr>
        <w:jc w:val="center"/>
      </w:pPr>
    </w:p>
    <w:p w:rsidR="00514979" w:rsidRPr="00F554E3" w:rsidRDefault="00514979" w:rsidP="002D7220">
      <w:pPr>
        <w:jc w:val="both"/>
      </w:pPr>
      <w:r w:rsidRPr="00F554E3">
        <w:t>Działając na podstawie:</w:t>
      </w:r>
    </w:p>
    <w:p w:rsidR="00514979" w:rsidRPr="00F554E3" w:rsidRDefault="00A06BB2" w:rsidP="002D7220">
      <w:pPr>
        <w:pStyle w:val="Standard"/>
        <w:numPr>
          <w:ilvl w:val="0"/>
          <w:numId w:val="2"/>
        </w:numPr>
        <w:ind w:left="567" w:hanging="207"/>
        <w:jc w:val="both"/>
        <w:rPr>
          <w:color w:val="000000"/>
        </w:rPr>
      </w:pPr>
      <w:r w:rsidRPr="00F554E3">
        <w:t>art.71</w:t>
      </w:r>
      <w:r w:rsidR="00B06FB9" w:rsidRPr="00F554E3">
        <w:t xml:space="preserve"> </w:t>
      </w:r>
      <w:r w:rsidRPr="00F554E3">
        <w:t>ust.1,</w:t>
      </w:r>
      <w:r w:rsidR="00B06FB9" w:rsidRPr="00F554E3">
        <w:t xml:space="preserve"> </w:t>
      </w:r>
      <w:r w:rsidR="00514979" w:rsidRPr="00F554E3">
        <w:t>art. 75 ust</w:t>
      </w:r>
      <w:r w:rsidR="00913283" w:rsidRPr="00F554E3">
        <w:t>.1 pkt 4, art. 8</w:t>
      </w:r>
      <w:r w:rsidR="00E70063" w:rsidRPr="00F554E3">
        <w:t>4</w:t>
      </w:r>
      <w:r w:rsidRPr="00F554E3">
        <w:t xml:space="preserve"> </w:t>
      </w:r>
      <w:r w:rsidR="00514979" w:rsidRPr="00F554E3">
        <w:t>ustawy z</w:t>
      </w:r>
      <w:r w:rsidR="00514979" w:rsidRPr="00F554E3">
        <w:rPr>
          <w:color w:val="000000"/>
        </w:rPr>
        <w:t xml:space="preserve"> dnia 3 października 2008 r. </w:t>
      </w:r>
      <w:r w:rsidR="0081211E" w:rsidRPr="00F554E3">
        <w:rPr>
          <w:color w:val="000000"/>
        </w:rPr>
        <w:br/>
      </w:r>
      <w:r w:rsidR="00514979" w:rsidRPr="00F554E3">
        <w:rPr>
          <w:color w:val="000000"/>
        </w:rPr>
        <w:t xml:space="preserve">o udostępnieniu informacji o środowisku i jego ochronie, udziale społeczeństwa </w:t>
      </w:r>
      <w:r w:rsidR="002C0038" w:rsidRPr="00F554E3">
        <w:rPr>
          <w:color w:val="000000"/>
        </w:rPr>
        <w:br/>
      </w:r>
      <w:r w:rsidR="00514979" w:rsidRPr="00F554E3">
        <w:rPr>
          <w:color w:val="000000"/>
        </w:rPr>
        <w:t>w ochronie środowiska oraz o ocenach oddziaływania na środowisko (Dz. U. z 20</w:t>
      </w:r>
      <w:r w:rsidR="00274337" w:rsidRPr="00F554E3">
        <w:rPr>
          <w:color w:val="000000"/>
        </w:rPr>
        <w:t>2</w:t>
      </w:r>
      <w:r w:rsidR="0029432A" w:rsidRPr="00F554E3">
        <w:rPr>
          <w:color w:val="000000"/>
        </w:rPr>
        <w:t>1</w:t>
      </w:r>
      <w:r w:rsidR="00514979" w:rsidRPr="00F554E3">
        <w:rPr>
          <w:color w:val="000000"/>
        </w:rPr>
        <w:t>, poz.</w:t>
      </w:r>
      <w:r w:rsidR="00427118" w:rsidRPr="00F554E3">
        <w:rPr>
          <w:color w:val="000000"/>
        </w:rPr>
        <w:t>2373 z późn</w:t>
      </w:r>
      <w:r w:rsidR="0029432A" w:rsidRPr="00F554E3">
        <w:rPr>
          <w:color w:val="000000"/>
        </w:rPr>
        <w:t>.</w:t>
      </w:r>
      <w:r w:rsidR="00427118" w:rsidRPr="00F554E3">
        <w:rPr>
          <w:color w:val="000000"/>
        </w:rPr>
        <w:t>zm.</w:t>
      </w:r>
      <w:r w:rsidR="00514979" w:rsidRPr="00F554E3">
        <w:rPr>
          <w:color w:val="000000"/>
        </w:rPr>
        <w:t xml:space="preserve">), </w:t>
      </w:r>
    </w:p>
    <w:p w:rsidR="00514979" w:rsidRPr="00F554E3" w:rsidRDefault="00514979" w:rsidP="002D7220">
      <w:pPr>
        <w:pStyle w:val="Standard"/>
        <w:numPr>
          <w:ilvl w:val="0"/>
          <w:numId w:val="2"/>
        </w:numPr>
        <w:ind w:left="567" w:hanging="207"/>
        <w:jc w:val="both"/>
        <w:rPr>
          <w:color w:val="000000"/>
        </w:rPr>
      </w:pPr>
      <w:r w:rsidRPr="00F554E3">
        <w:rPr>
          <w:color w:val="000000"/>
        </w:rPr>
        <w:t xml:space="preserve">§ </w:t>
      </w:r>
      <w:r w:rsidR="0029432A" w:rsidRPr="00F554E3">
        <w:rPr>
          <w:color w:val="000000"/>
        </w:rPr>
        <w:t>3</w:t>
      </w:r>
      <w:r w:rsidRPr="00F554E3">
        <w:rPr>
          <w:color w:val="000000"/>
        </w:rPr>
        <w:t xml:space="preserve"> ust.</w:t>
      </w:r>
      <w:r w:rsidR="0029432A" w:rsidRPr="00F554E3">
        <w:rPr>
          <w:color w:val="000000"/>
        </w:rPr>
        <w:t>1 pkt 5</w:t>
      </w:r>
      <w:r w:rsidR="00D3213B" w:rsidRPr="00F554E3">
        <w:rPr>
          <w:color w:val="000000"/>
        </w:rPr>
        <w:t>5</w:t>
      </w:r>
      <w:r w:rsidR="00004D1C" w:rsidRPr="00F554E3">
        <w:rPr>
          <w:color w:val="000000"/>
        </w:rPr>
        <w:t xml:space="preserve"> </w:t>
      </w:r>
      <w:r w:rsidR="00CE4DD9" w:rsidRPr="00F554E3">
        <w:rPr>
          <w:color w:val="000000"/>
        </w:rPr>
        <w:t>lit.</w:t>
      </w:r>
      <w:r w:rsidR="002C0038" w:rsidRPr="00F554E3">
        <w:rPr>
          <w:color w:val="000000"/>
        </w:rPr>
        <w:t xml:space="preserve"> </w:t>
      </w:r>
      <w:r w:rsidR="00CE4DD9" w:rsidRPr="00F554E3">
        <w:rPr>
          <w:color w:val="000000"/>
        </w:rPr>
        <w:t xml:space="preserve">b </w:t>
      </w:r>
      <w:r w:rsidRPr="00F554E3">
        <w:rPr>
          <w:color w:val="000000"/>
        </w:rPr>
        <w:t xml:space="preserve">rozporządzenia Rady Ministrów Rady Ministrów z dnia </w:t>
      </w:r>
      <w:r w:rsidR="00F04653" w:rsidRPr="00F554E3">
        <w:rPr>
          <w:color w:val="000000"/>
        </w:rPr>
        <w:t>10 września</w:t>
      </w:r>
      <w:r w:rsidRPr="00F554E3">
        <w:rPr>
          <w:color w:val="000000"/>
        </w:rPr>
        <w:t xml:space="preserve"> 201</w:t>
      </w:r>
      <w:r w:rsidR="00F04653" w:rsidRPr="00F554E3">
        <w:rPr>
          <w:color w:val="000000"/>
        </w:rPr>
        <w:t>9</w:t>
      </w:r>
      <w:r w:rsidRPr="00F554E3">
        <w:rPr>
          <w:color w:val="000000"/>
        </w:rPr>
        <w:t xml:space="preserve"> r. w sprawie przedsięwzięć</w:t>
      </w:r>
      <w:r w:rsidR="00067078" w:rsidRPr="00F554E3">
        <w:rPr>
          <w:color w:val="000000"/>
        </w:rPr>
        <w:t xml:space="preserve"> mogących znacząco oddziaływać </w:t>
      </w:r>
      <w:r w:rsidRPr="00F554E3">
        <w:rPr>
          <w:color w:val="000000"/>
        </w:rPr>
        <w:t xml:space="preserve">na środowisko (Dz. U. </w:t>
      </w:r>
      <w:r w:rsidR="00F04653" w:rsidRPr="00F554E3">
        <w:rPr>
          <w:color w:val="000000"/>
        </w:rPr>
        <w:t xml:space="preserve">z </w:t>
      </w:r>
      <w:r w:rsidRPr="00F554E3">
        <w:rPr>
          <w:color w:val="000000"/>
        </w:rPr>
        <w:t>2</w:t>
      </w:r>
      <w:r w:rsidR="00AE7B61" w:rsidRPr="00F554E3">
        <w:rPr>
          <w:color w:val="000000"/>
        </w:rPr>
        <w:t>01</w:t>
      </w:r>
      <w:r w:rsidR="00F04653" w:rsidRPr="00F554E3">
        <w:rPr>
          <w:color w:val="000000"/>
        </w:rPr>
        <w:t>9</w:t>
      </w:r>
      <w:r w:rsidRPr="00F554E3">
        <w:rPr>
          <w:color w:val="000000"/>
        </w:rPr>
        <w:t xml:space="preserve"> poz. </w:t>
      </w:r>
      <w:r w:rsidR="00F04653" w:rsidRPr="00F554E3">
        <w:rPr>
          <w:color w:val="000000"/>
        </w:rPr>
        <w:t>1839</w:t>
      </w:r>
      <w:r w:rsidRPr="00F554E3">
        <w:rPr>
          <w:color w:val="000000"/>
        </w:rPr>
        <w:t xml:space="preserve">), </w:t>
      </w:r>
    </w:p>
    <w:p w:rsidR="00514979" w:rsidRPr="00F554E3" w:rsidRDefault="00514979" w:rsidP="002D7220">
      <w:pPr>
        <w:pStyle w:val="Standard"/>
        <w:numPr>
          <w:ilvl w:val="0"/>
          <w:numId w:val="2"/>
        </w:numPr>
        <w:ind w:left="567" w:hanging="207"/>
        <w:jc w:val="both"/>
        <w:rPr>
          <w:color w:val="000000"/>
        </w:rPr>
      </w:pPr>
      <w:r w:rsidRPr="00F554E3">
        <w:rPr>
          <w:color w:val="000000"/>
        </w:rPr>
        <w:t xml:space="preserve">art. 104 ustawy z dnia 14 czerwca 1960 r. Kodeks postępowania administracyjnego </w:t>
      </w:r>
      <w:r w:rsidR="009269C7" w:rsidRPr="00F554E3">
        <w:rPr>
          <w:color w:val="000000"/>
        </w:rPr>
        <w:br/>
      </w:r>
      <w:r w:rsidRPr="00F554E3">
        <w:rPr>
          <w:color w:val="000000"/>
        </w:rPr>
        <w:t>(Dz. U. z 20</w:t>
      </w:r>
      <w:r w:rsidR="00C21FD5" w:rsidRPr="00F554E3">
        <w:rPr>
          <w:color w:val="000000"/>
        </w:rPr>
        <w:t>2</w:t>
      </w:r>
      <w:r w:rsidR="00CE4DD9" w:rsidRPr="00F554E3">
        <w:rPr>
          <w:color w:val="000000"/>
        </w:rPr>
        <w:t>1</w:t>
      </w:r>
      <w:r w:rsidRPr="00F554E3">
        <w:rPr>
          <w:color w:val="000000"/>
        </w:rPr>
        <w:t xml:space="preserve"> r. poz. </w:t>
      </w:r>
      <w:r w:rsidR="00CE4DD9" w:rsidRPr="00F554E3">
        <w:rPr>
          <w:color w:val="000000"/>
        </w:rPr>
        <w:t>735</w:t>
      </w:r>
      <w:r w:rsidR="00964844" w:rsidRPr="00F554E3">
        <w:rPr>
          <w:color w:val="000000"/>
        </w:rPr>
        <w:t xml:space="preserve"> z późn.zm.</w:t>
      </w:r>
      <w:r w:rsidRPr="00F554E3">
        <w:rPr>
          <w:color w:val="000000"/>
        </w:rPr>
        <w:t>),</w:t>
      </w:r>
    </w:p>
    <w:p w:rsidR="009154B7" w:rsidRPr="00F554E3" w:rsidRDefault="00663487" w:rsidP="002D7220">
      <w:pPr>
        <w:pStyle w:val="Standard"/>
        <w:numPr>
          <w:ilvl w:val="0"/>
          <w:numId w:val="2"/>
        </w:numPr>
        <w:ind w:left="567" w:hanging="207"/>
        <w:jc w:val="both"/>
        <w:rPr>
          <w:b/>
        </w:rPr>
      </w:pPr>
      <w:r w:rsidRPr="00F554E3">
        <w:t>po ro</w:t>
      </w:r>
      <w:r w:rsidR="00A64C3D" w:rsidRPr="00F554E3">
        <w:t>zpatrzeniu wniosku Inwestora</w:t>
      </w:r>
      <w:r w:rsidR="00375E85" w:rsidRPr="00F554E3">
        <w:t xml:space="preserve"> </w:t>
      </w:r>
      <w:r w:rsidR="00EE3725" w:rsidRPr="00F554E3">
        <w:t>–</w:t>
      </w:r>
      <w:r w:rsidR="009154B7" w:rsidRPr="00F554E3">
        <w:t xml:space="preserve"> Gmina Gorzyce, ul. Sandomierska 75, 39-432 Gorzyce,</w:t>
      </w:r>
    </w:p>
    <w:p w:rsidR="009154B7" w:rsidRPr="00F554E3" w:rsidRDefault="009154B7" w:rsidP="002D7220">
      <w:pPr>
        <w:pStyle w:val="Standard"/>
        <w:ind w:left="567"/>
        <w:jc w:val="both"/>
        <w:rPr>
          <w:b/>
        </w:rPr>
      </w:pPr>
    </w:p>
    <w:p w:rsidR="007D4903" w:rsidRPr="00F554E3" w:rsidRDefault="007D4903" w:rsidP="00E43923">
      <w:pPr>
        <w:pStyle w:val="Standard"/>
        <w:ind w:left="567"/>
        <w:jc w:val="center"/>
        <w:rPr>
          <w:b/>
        </w:rPr>
      </w:pPr>
      <w:r w:rsidRPr="00F554E3">
        <w:rPr>
          <w:b/>
        </w:rPr>
        <w:t>orzekam</w:t>
      </w:r>
    </w:p>
    <w:p w:rsidR="00184BBB" w:rsidRPr="00F554E3" w:rsidRDefault="007D4903" w:rsidP="002D7220">
      <w:pPr>
        <w:pStyle w:val="Standard"/>
        <w:numPr>
          <w:ilvl w:val="0"/>
          <w:numId w:val="16"/>
        </w:numPr>
        <w:tabs>
          <w:tab w:val="left" w:pos="284"/>
        </w:tabs>
        <w:ind w:left="-142" w:firstLine="0"/>
        <w:jc w:val="both"/>
        <w:rPr>
          <w:b/>
          <w:iCs/>
        </w:rPr>
      </w:pPr>
      <w:r w:rsidRPr="00F554E3">
        <w:rPr>
          <w:b/>
        </w:rPr>
        <w:t xml:space="preserve">Stwierdzam brak potrzeby przeprowadzenia oceny oddziaływania na środowisko </w:t>
      </w:r>
      <w:r w:rsidRPr="00F554E3">
        <w:rPr>
          <w:b/>
        </w:rPr>
        <w:br/>
        <w:t xml:space="preserve">       dla planowane</w:t>
      </w:r>
      <w:r w:rsidR="00184BBB" w:rsidRPr="00F554E3">
        <w:rPr>
          <w:b/>
        </w:rPr>
        <w:t>go przedsięwzięcia</w:t>
      </w:r>
      <w:r w:rsidR="00AF1C69" w:rsidRPr="00F554E3">
        <w:rPr>
          <w:b/>
        </w:rPr>
        <w:t xml:space="preserve"> </w:t>
      </w:r>
      <w:r w:rsidR="00184BBB" w:rsidRPr="00F554E3">
        <w:rPr>
          <w:b/>
        </w:rPr>
        <w:t>pn.</w:t>
      </w:r>
      <w:r w:rsidR="00184BBB" w:rsidRPr="00F554E3">
        <w:t xml:space="preserve"> </w:t>
      </w:r>
      <w:r w:rsidR="00184BBB" w:rsidRPr="00F554E3">
        <w:rPr>
          <w:b/>
        </w:rPr>
        <w:t>„</w:t>
      </w:r>
      <w:r w:rsidR="00AF1C69" w:rsidRPr="00F554E3">
        <w:rPr>
          <w:b/>
        </w:rPr>
        <w:t xml:space="preserve">Zabudowa mieszkaniowa wraz </w:t>
      </w:r>
      <w:r w:rsidR="00184BBB" w:rsidRPr="00F554E3">
        <w:rPr>
          <w:b/>
        </w:rPr>
        <w:t>z towarzyszącą</w:t>
      </w:r>
      <w:r w:rsidR="00AF1C69" w:rsidRPr="00F554E3">
        <w:rPr>
          <w:b/>
        </w:rPr>
        <w:br/>
        <w:t xml:space="preserve">       jej infrastrukturą</w:t>
      </w:r>
      <w:r w:rsidR="00184BBB" w:rsidRPr="00F554E3">
        <w:rPr>
          <w:b/>
        </w:rPr>
        <w:t>: nieobjęta ustaleniami miejscowego planu</w:t>
      </w:r>
      <w:r w:rsidR="00AF1C69" w:rsidRPr="00F554E3">
        <w:rPr>
          <w:b/>
        </w:rPr>
        <w:t xml:space="preserve"> </w:t>
      </w:r>
      <w:r w:rsidR="00184BBB" w:rsidRPr="00F554E3">
        <w:rPr>
          <w:b/>
        </w:rPr>
        <w:t>zagospodarowania</w:t>
      </w:r>
      <w:r w:rsidR="00AF1C69" w:rsidRPr="00F554E3">
        <w:rPr>
          <w:b/>
        </w:rPr>
        <w:br/>
        <w:t xml:space="preserve">     </w:t>
      </w:r>
      <w:r w:rsidR="00184BBB" w:rsidRPr="00F554E3">
        <w:rPr>
          <w:b/>
        </w:rPr>
        <w:t xml:space="preserve"> </w:t>
      </w:r>
      <w:r w:rsidR="00AF1C69" w:rsidRPr="00F554E3">
        <w:rPr>
          <w:b/>
        </w:rPr>
        <w:t xml:space="preserve"> </w:t>
      </w:r>
      <w:r w:rsidR="00184BBB" w:rsidRPr="00F554E3">
        <w:rPr>
          <w:b/>
        </w:rPr>
        <w:t>przestrzennego albo miejsco</w:t>
      </w:r>
      <w:r w:rsidR="00AF1C69" w:rsidRPr="00F554E3">
        <w:rPr>
          <w:b/>
        </w:rPr>
        <w:t>wego planu odbudowy” na działce n</w:t>
      </w:r>
      <w:r w:rsidR="00184BBB" w:rsidRPr="00F554E3">
        <w:rPr>
          <w:b/>
        </w:rPr>
        <w:t xml:space="preserve">r </w:t>
      </w:r>
      <w:r w:rsidR="002D6E7C" w:rsidRPr="00F554E3">
        <w:rPr>
          <w:b/>
        </w:rPr>
        <w:t>2788</w:t>
      </w:r>
      <w:r w:rsidR="00184BBB" w:rsidRPr="00F554E3">
        <w:rPr>
          <w:b/>
        </w:rPr>
        <w:t xml:space="preserve"> m. </w:t>
      </w:r>
      <w:r w:rsidR="00C23491" w:rsidRPr="00F554E3">
        <w:rPr>
          <w:b/>
        </w:rPr>
        <w:t>Orliska</w:t>
      </w:r>
      <w:r w:rsidR="00184BBB" w:rsidRPr="00F554E3">
        <w:rPr>
          <w:b/>
        </w:rPr>
        <w:t xml:space="preserve">, </w:t>
      </w:r>
      <w:r w:rsidR="00AF1C69" w:rsidRPr="00F554E3">
        <w:rPr>
          <w:b/>
        </w:rPr>
        <w:br/>
        <w:t xml:space="preserve">       </w:t>
      </w:r>
      <w:r w:rsidR="00184BBB" w:rsidRPr="00F554E3">
        <w:rPr>
          <w:b/>
        </w:rPr>
        <w:t>gmina Gorzyce, powiat tarnobrzeski, woj. podkarpackie.</w:t>
      </w:r>
    </w:p>
    <w:p w:rsidR="000332FC" w:rsidRPr="00F554E3" w:rsidRDefault="000332FC" w:rsidP="002D7220">
      <w:pPr>
        <w:pStyle w:val="Standard"/>
        <w:tabs>
          <w:tab w:val="left" w:pos="426"/>
        </w:tabs>
        <w:jc w:val="both"/>
        <w:rPr>
          <w:b/>
        </w:rPr>
      </w:pPr>
    </w:p>
    <w:p w:rsidR="000332FC" w:rsidRDefault="007D4903" w:rsidP="002D7220">
      <w:pPr>
        <w:pStyle w:val="Standard"/>
        <w:numPr>
          <w:ilvl w:val="0"/>
          <w:numId w:val="16"/>
        </w:numPr>
        <w:tabs>
          <w:tab w:val="left" w:pos="284"/>
        </w:tabs>
        <w:ind w:left="-142" w:firstLine="0"/>
        <w:jc w:val="both"/>
        <w:rPr>
          <w:b/>
        </w:rPr>
      </w:pPr>
      <w:r w:rsidRPr="00F554E3">
        <w:rPr>
          <w:b/>
        </w:rPr>
        <w:t>Ustalam środowiskowe uwarunkowania dla planowanego przedsięwzięcia</w:t>
      </w:r>
      <w:r w:rsidRPr="00F554E3">
        <w:rPr>
          <w:b/>
        </w:rPr>
        <w:br/>
        <w:t xml:space="preserve">       </w:t>
      </w:r>
      <w:r w:rsidR="00910328" w:rsidRPr="00F554E3">
        <w:rPr>
          <w:b/>
        </w:rPr>
        <w:t>pn.</w:t>
      </w:r>
      <w:r w:rsidR="00910328" w:rsidRPr="00F554E3">
        <w:t xml:space="preserve"> </w:t>
      </w:r>
      <w:r w:rsidR="00910328" w:rsidRPr="00F554E3">
        <w:rPr>
          <w:b/>
        </w:rPr>
        <w:t>„Zabudowa mieszkaniowa wraz z towarzyszącą jej infrastrukturą: nieobjęta</w:t>
      </w:r>
      <w:r w:rsidR="00910328" w:rsidRPr="00F554E3">
        <w:rPr>
          <w:b/>
        </w:rPr>
        <w:br/>
        <w:t xml:space="preserve">      ustaleniami miejscowego planu zagospodarowania przestrzennego albo miejscowego</w:t>
      </w:r>
      <w:r w:rsidR="00910328" w:rsidRPr="00F554E3">
        <w:rPr>
          <w:b/>
        </w:rPr>
        <w:br/>
        <w:t xml:space="preserve">      planu odbudowy” na działce nr </w:t>
      </w:r>
      <w:r w:rsidR="00C23491" w:rsidRPr="00F554E3">
        <w:rPr>
          <w:b/>
        </w:rPr>
        <w:t>2788</w:t>
      </w:r>
      <w:r w:rsidR="00910328" w:rsidRPr="00F554E3">
        <w:rPr>
          <w:b/>
        </w:rPr>
        <w:t xml:space="preserve"> m. </w:t>
      </w:r>
      <w:r w:rsidR="00C23491" w:rsidRPr="00F554E3">
        <w:rPr>
          <w:b/>
        </w:rPr>
        <w:t>Orliska</w:t>
      </w:r>
      <w:r w:rsidR="00910328" w:rsidRPr="00F554E3">
        <w:rPr>
          <w:b/>
        </w:rPr>
        <w:t>, gmina Gorzyce, powiat</w:t>
      </w:r>
      <w:r w:rsidR="007C6F53" w:rsidRPr="00F554E3">
        <w:rPr>
          <w:b/>
        </w:rPr>
        <w:br/>
        <w:t xml:space="preserve">     </w:t>
      </w:r>
      <w:r w:rsidR="00910328" w:rsidRPr="00F554E3">
        <w:rPr>
          <w:b/>
        </w:rPr>
        <w:t xml:space="preserve"> tarnobrzeski, woj. podkarpackie.</w:t>
      </w:r>
    </w:p>
    <w:p w:rsidR="00B60F10" w:rsidRDefault="00B60F10" w:rsidP="00B60F10">
      <w:pPr>
        <w:pStyle w:val="Akapitzlist"/>
        <w:rPr>
          <w:b/>
        </w:rPr>
      </w:pPr>
    </w:p>
    <w:p w:rsidR="00B60F10" w:rsidRPr="00F554E3" w:rsidRDefault="00B60F10" w:rsidP="00B60F10">
      <w:pPr>
        <w:pStyle w:val="Standard"/>
        <w:tabs>
          <w:tab w:val="left" w:pos="284"/>
        </w:tabs>
        <w:jc w:val="both"/>
        <w:rPr>
          <w:b/>
        </w:rPr>
      </w:pPr>
    </w:p>
    <w:p w:rsidR="00C7184B" w:rsidRPr="00F554E3" w:rsidRDefault="00C7184B" w:rsidP="002D7220">
      <w:pPr>
        <w:pStyle w:val="Akapitzlist"/>
        <w:jc w:val="both"/>
        <w:rPr>
          <w:b/>
        </w:rPr>
      </w:pPr>
    </w:p>
    <w:p w:rsidR="00B60F10" w:rsidRPr="0050614B" w:rsidRDefault="00B60F10" w:rsidP="00B60F10">
      <w:pPr>
        <w:pStyle w:val="NormalnyWeb"/>
        <w:spacing w:before="0" w:beforeAutospacing="0" w:after="0"/>
        <w:jc w:val="both"/>
        <w:rPr>
          <w:b/>
        </w:rPr>
      </w:pPr>
      <w:r w:rsidRPr="0050614B">
        <w:rPr>
          <w:b/>
        </w:rPr>
        <w:t>Środowiskowe uwarunkowania</w:t>
      </w:r>
    </w:p>
    <w:p w:rsidR="00C7184B" w:rsidRPr="00F554E3" w:rsidRDefault="00C7184B" w:rsidP="002D7220">
      <w:pPr>
        <w:pStyle w:val="Standard"/>
        <w:tabs>
          <w:tab w:val="left" w:pos="284"/>
        </w:tabs>
        <w:jc w:val="both"/>
        <w:rPr>
          <w:b/>
        </w:rPr>
      </w:pPr>
    </w:p>
    <w:p w:rsidR="00C7184B" w:rsidRPr="00F554E3" w:rsidRDefault="00C7184B" w:rsidP="002D7220">
      <w:pPr>
        <w:pStyle w:val="Standard"/>
        <w:tabs>
          <w:tab w:val="left" w:pos="284"/>
        </w:tabs>
        <w:jc w:val="both"/>
        <w:rPr>
          <w:b/>
        </w:rPr>
      </w:pPr>
    </w:p>
    <w:p w:rsidR="002E16BC" w:rsidRPr="00F554E3" w:rsidRDefault="002E16BC" w:rsidP="002D7220">
      <w:pPr>
        <w:widowControl w:val="0"/>
        <w:numPr>
          <w:ilvl w:val="0"/>
          <w:numId w:val="1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</w:pPr>
      <w:bookmarkStart w:id="0" w:name="_Hlk56602841"/>
      <w:r w:rsidRPr="00F554E3">
        <w:t>Prace budowlane związane z realizacją zamierzenia inwestycyjnego prowadzone będą wyłącznie w porze dziennej, tj. w godzinach od 06.00 do 22.00.</w:t>
      </w:r>
    </w:p>
    <w:p w:rsidR="002E16BC" w:rsidRPr="00F554E3" w:rsidRDefault="002E16BC" w:rsidP="002D7220">
      <w:pPr>
        <w:widowControl w:val="0"/>
        <w:numPr>
          <w:ilvl w:val="0"/>
          <w:numId w:val="19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120"/>
        <w:ind w:left="426" w:hanging="426"/>
        <w:contextualSpacing/>
        <w:jc w:val="both"/>
      </w:pPr>
      <w:bookmarkStart w:id="1" w:name="_Hlk112833049"/>
      <w:r w:rsidRPr="00F554E3">
        <w:t xml:space="preserve">Wycinka drzew i krzewów będzie wynikać wyłącznie z potrzeb realizacji przedsięwzięcia (kolizja z projektowanym zamierzeniem inwestycyjnym) i będzie przeprowadzona poza okresem lęgowym ptaków, tj. poza 1 marca – 15 października. </w:t>
      </w:r>
    </w:p>
    <w:bookmarkEnd w:id="1"/>
    <w:p w:rsidR="002E16BC" w:rsidRPr="00F554E3" w:rsidRDefault="002E16BC" w:rsidP="002D7220">
      <w:pPr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ind w:left="426" w:hanging="426"/>
        <w:jc w:val="both"/>
      </w:pPr>
      <w:r w:rsidRPr="00F554E3">
        <w:lastRenderedPageBreak/>
        <w:t>W celu wyeliminowania zagrożenia śmiertelności małych zwierząt na etapie prowadzenia prac ziemnych polegających na wykonaniu wykopów ziemnych pod projektowane budynki, a także elementy infrastruktury towarzyszącej, będą podjęte działania zabezpieczające ww. miejsca, polegające na:</w:t>
      </w:r>
    </w:p>
    <w:p w:rsidR="002E16BC" w:rsidRPr="00F554E3" w:rsidRDefault="002E16BC" w:rsidP="002D7220">
      <w:pPr>
        <w:numPr>
          <w:ilvl w:val="0"/>
          <w:numId w:val="20"/>
        </w:numPr>
        <w:suppressAutoHyphens/>
        <w:autoSpaceDE w:val="0"/>
        <w:autoSpaceDN w:val="0"/>
        <w:ind w:left="426" w:hanging="426"/>
        <w:jc w:val="both"/>
      </w:pPr>
      <w:bookmarkStart w:id="2" w:name="_Hlk113002252"/>
      <w:r w:rsidRPr="00F554E3">
        <w:t>prowadzeniu wykopów krótkimi odcinkami (dotyczy wykopów wąskoprzestrzennych),</w:t>
      </w:r>
    </w:p>
    <w:bookmarkEnd w:id="2"/>
    <w:p w:rsidR="002E16BC" w:rsidRPr="00F554E3" w:rsidRDefault="002E16BC" w:rsidP="002D7220">
      <w:pPr>
        <w:numPr>
          <w:ilvl w:val="0"/>
          <w:numId w:val="20"/>
        </w:numPr>
        <w:suppressAutoHyphens/>
        <w:autoSpaceDE w:val="0"/>
        <w:autoSpaceDN w:val="0"/>
        <w:ind w:left="426" w:hanging="426"/>
        <w:jc w:val="both"/>
      </w:pPr>
      <w:r w:rsidRPr="00F554E3">
        <w:t xml:space="preserve">kontrolowaniu wnętrza wykopów przed kontynuowaniem prac ziemnych lub </w:t>
      </w:r>
      <w:r w:rsidRPr="00F554E3">
        <w:br/>
        <w:t>ich zasypywaniem pod kątem obecności zwierząt,</w:t>
      </w:r>
    </w:p>
    <w:p w:rsidR="002E16BC" w:rsidRPr="00F554E3" w:rsidRDefault="002E16BC" w:rsidP="002D7220">
      <w:pPr>
        <w:numPr>
          <w:ilvl w:val="0"/>
          <w:numId w:val="20"/>
        </w:numPr>
        <w:suppressAutoHyphens/>
        <w:autoSpaceDE w:val="0"/>
        <w:autoSpaceDN w:val="0"/>
        <w:ind w:left="426" w:hanging="426"/>
        <w:jc w:val="both"/>
      </w:pPr>
      <w:r w:rsidRPr="00F554E3">
        <w:t xml:space="preserve">odławianiu zwierząt uwięzionych wewnątrz wykopów i przenoszeniu do miejsc bezpiecznego ich dalszego bytowania, </w:t>
      </w:r>
    </w:p>
    <w:p w:rsidR="002E16BC" w:rsidRPr="00F554E3" w:rsidRDefault="002E16BC" w:rsidP="002D7220">
      <w:pPr>
        <w:numPr>
          <w:ilvl w:val="0"/>
          <w:numId w:val="20"/>
        </w:numPr>
        <w:suppressAutoHyphens/>
        <w:autoSpaceDE w:val="0"/>
        <w:autoSpaceDN w:val="0"/>
        <w:ind w:left="426" w:hanging="426"/>
        <w:jc w:val="both"/>
      </w:pPr>
      <w:r w:rsidRPr="00F554E3">
        <w:t xml:space="preserve">w sytuacji długotrwałego okresu pozostawienia otwartych wykopów, zastosowanie metod skutecznie ograniczających możliwość wpadania zwierząt do wykopów </w:t>
      </w:r>
      <w:r w:rsidRPr="00F554E3">
        <w:br/>
        <w:t>np. zastosowanie tymczasowych wygrodzeń z siatki zabezpieczającej przed przedostaniem się zwierząt (w tym także drobnych) do światła wykopów.</w:t>
      </w:r>
    </w:p>
    <w:p w:rsidR="002E16BC" w:rsidRPr="00F554E3" w:rsidRDefault="002E16BC" w:rsidP="002D7220">
      <w:pPr>
        <w:numPr>
          <w:ilvl w:val="0"/>
          <w:numId w:val="19"/>
        </w:numPr>
        <w:suppressAutoHyphens/>
        <w:autoSpaceDE w:val="0"/>
        <w:autoSpaceDN w:val="0"/>
        <w:ind w:left="426" w:hanging="426"/>
        <w:jc w:val="both"/>
      </w:pPr>
      <w:r w:rsidRPr="00F554E3">
        <w:t xml:space="preserve">Prace ziemne związane ze zdjęciem wierzchniej warstwy gleby (humusu) </w:t>
      </w:r>
      <w:r w:rsidRPr="00F554E3">
        <w:br/>
        <w:t xml:space="preserve">wraz z roślinnością zielną będą przeprowadzone poza okresem lęgowym ptaków </w:t>
      </w:r>
      <w:r w:rsidRPr="00F554E3">
        <w:br/>
        <w:t>i rozrodu płazów, tj. poza okresem od 1 marca 15 października. W przypadku konieczności wykonywania ww. prac ziemnych w ww. okresie, prace te będą poprzedzone kontrolą przyrodnika pod kątem występowania chronionych gatunków zwierząt w okresie 1-3 dni przed planowanym terminem prowadzenia prac. W razie stwierdzenia występowania chronionych gatunków, prace te zosta</w:t>
      </w:r>
      <w:r w:rsidR="00F01133">
        <w:t xml:space="preserve">ną wstrzymane </w:t>
      </w:r>
      <w:r w:rsidRPr="00F554E3">
        <w:t>do momentu opuszczenia danego terenu przez te zwierzęta (np. do zakończenia lęgów, wyprowadzenia młodych) lub do momentu</w:t>
      </w:r>
      <w:r w:rsidR="00F01133">
        <w:t xml:space="preserve"> uzyskania stosownych zezwoleń </w:t>
      </w:r>
      <w:r w:rsidRPr="00F554E3">
        <w:t xml:space="preserve">na odstępstwa od zakazów obowiązujących </w:t>
      </w:r>
      <w:r w:rsidR="00F01133">
        <w:br/>
      </w:r>
      <w:r w:rsidRPr="00F554E3">
        <w:t>w stosunku do chronionych gatunków.</w:t>
      </w:r>
    </w:p>
    <w:p w:rsidR="002E16BC" w:rsidRPr="00F554E3" w:rsidRDefault="002E16BC" w:rsidP="002D7220">
      <w:pPr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ind w:left="426" w:hanging="426"/>
        <w:jc w:val="both"/>
      </w:pPr>
      <w:r w:rsidRPr="00F554E3">
        <w:t xml:space="preserve">Masy ziemne, usunięte w wyniku np. prac budowlanych będą magazynowane </w:t>
      </w:r>
      <w:r w:rsidRPr="00F554E3">
        <w:br/>
        <w:t xml:space="preserve">w oddzielnych zwałowiskach, a w późniejszym okresie wykorzystane będą na miejscu </w:t>
      </w:r>
      <w:r w:rsidRPr="00F554E3">
        <w:br/>
        <w:t>do zagospodarowania i wyrównania terenu inwestycyjnego.</w:t>
      </w:r>
    </w:p>
    <w:p w:rsidR="002E16BC" w:rsidRPr="00F554E3" w:rsidRDefault="002E16BC" w:rsidP="002D7220">
      <w:pPr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ind w:left="426" w:hanging="426"/>
        <w:jc w:val="both"/>
      </w:pPr>
      <w:r w:rsidRPr="00F554E3">
        <w:t xml:space="preserve">Podczas prowadzenia prac drzewa nieprzeznaczone do usunięcia, narażone </w:t>
      </w:r>
      <w:r w:rsidRPr="00F554E3">
        <w:br/>
        <w:t xml:space="preserve">na mechaniczne uszkodzenie w trakcie prowadzenia prac, będą zabezpieczone. Należy w tym celu owinąć je geowłókniną, matami wiklinowymi lub słomianymi o wymiarach </w:t>
      </w:r>
      <w:r w:rsidRPr="00F554E3">
        <w:br/>
        <w:t xml:space="preserve">ok. 1,7 x 1,5 m, a następnie oszalować deskami do wysokości 1,5 - 2,0 m (w zależności od wysokości drzewa); osłony należy minimum trzykrotnie opasać drutem, </w:t>
      </w:r>
      <w:r w:rsidRPr="00F554E3">
        <w:br/>
        <w:t>co 0,4 - 0,6 m.</w:t>
      </w:r>
    </w:p>
    <w:p w:rsidR="00F554E3" w:rsidRDefault="002E16BC" w:rsidP="002D7220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ind w:left="426" w:hanging="426"/>
        <w:jc w:val="both"/>
      </w:pPr>
      <w:r w:rsidRPr="00F554E3">
        <w:t>Od strony lasu będzie zamontowane ogrodzenie o wysokości min 1,5 m i wielkości oczek 100 mm x 260 mm, uniemożliwiające zwierzętom przedostawanie się na plac budowy. Dodatkowo, w dolnej części, zostanie ono wyposażone w siatkę o oczkach nie większych niż 5 mm x 5 mm z tworzywa sztucznego, wkopaną w ziemię o wysokości nad gruntem min. 40 cm, w celu ograniczenia penetracji terenu przez płazy i drobne zwierzęta.</w:t>
      </w:r>
    </w:p>
    <w:p w:rsidR="002E16BC" w:rsidRDefault="00F554E3" w:rsidP="002D7220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ind w:left="426" w:hanging="426"/>
        <w:jc w:val="both"/>
      </w:pPr>
      <w:r>
        <w:t>Prace w obrębie cieków niewyróżnionych</w:t>
      </w:r>
      <w:r w:rsidR="002E16BC" w:rsidRPr="00F554E3">
        <w:t xml:space="preserve"> </w:t>
      </w:r>
      <w:r>
        <w:t xml:space="preserve">– rowów melioracyjnych, należy prowadzić </w:t>
      </w:r>
      <w:r w:rsidR="003A6EE9">
        <w:br/>
      </w:r>
      <w:r>
        <w:t>z zachowaniem szczególnej ostro</w:t>
      </w:r>
      <w:r w:rsidR="00830562">
        <w:t>ż</w:t>
      </w:r>
      <w:r>
        <w:t>no</w:t>
      </w:r>
      <w:r w:rsidR="00830562">
        <w:t>ś</w:t>
      </w:r>
      <w:r>
        <w:t>ci celem niedopuszczenia do</w:t>
      </w:r>
      <w:r w:rsidR="00830562">
        <w:t xml:space="preserve"> zanieczyszczenia ich wód.</w:t>
      </w:r>
    </w:p>
    <w:p w:rsidR="00830562" w:rsidRDefault="00830562" w:rsidP="002D7220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ind w:left="426" w:hanging="426"/>
        <w:jc w:val="both"/>
      </w:pPr>
      <w:r>
        <w:t>Usytuowanie elementów/obiektów</w:t>
      </w:r>
      <w:r w:rsidR="00A10805">
        <w:t xml:space="preserve"> wchodzących w skład zabudowy mieszkaniowej, należy rozplanować z uwzględnieniem pozostawienia technicznego pasa ochronnego 5m wzdłuż ww. rowów.</w:t>
      </w:r>
    </w:p>
    <w:p w:rsidR="00A10805" w:rsidRPr="00F554E3" w:rsidRDefault="00A10805" w:rsidP="002D7220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N w:val="0"/>
        <w:ind w:left="426" w:hanging="426"/>
        <w:jc w:val="both"/>
      </w:pPr>
      <w:r>
        <w:t>Ewentualne uszkodzenia gruntu w obrębie rowów melioracyjnych, powstałe w wyniku prowadzonych prac, zostaną naprawione na koszt inwestora, a miejsce/a zostaną przywrócone do stanu wyjściowego.</w:t>
      </w:r>
    </w:p>
    <w:p w:rsidR="002E16BC" w:rsidRPr="00F554E3" w:rsidRDefault="002E16BC" w:rsidP="002D7220">
      <w:pPr>
        <w:tabs>
          <w:tab w:val="left" w:pos="567"/>
        </w:tabs>
        <w:overflowPunct w:val="0"/>
        <w:autoSpaceDE w:val="0"/>
        <w:adjustRightInd w:val="0"/>
        <w:spacing w:after="120"/>
        <w:ind w:left="567"/>
        <w:contextualSpacing/>
        <w:jc w:val="both"/>
      </w:pPr>
    </w:p>
    <w:bookmarkEnd w:id="0"/>
    <w:p w:rsidR="002E16BC" w:rsidRPr="00F554E3" w:rsidRDefault="002E16BC" w:rsidP="002D7220">
      <w:pPr>
        <w:ind w:firstLine="567"/>
        <w:jc w:val="both"/>
      </w:pPr>
      <w:r w:rsidRPr="00F554E3">
        <w:t xml:space="preserve">Przedmiotowe przedsięwzięcie obejmuje m.in.: budowę budynków mieszkalnych jednorodzinnych wraz z niezbędną infrastrukturą techniczną oraz dróg wewnętrznych </w:t>
      </w:r>
      <w:r w:rsidRPr="00F554E3">
        <w:br/>
      </w:r>
      <w:r w:rsidRPr="00F554E3">
        <w:lastRenderedPageBreak/>
        <w:t xml:space="preserve">i zjazdów. </w:t>
      </w:r>
      <w:r w:rsidRPr="00F554E3">
        <w:rPr>
          <w:rFonts w:eastAsia="Calibri"/>
          <w:lang w:eastAsia="en-US"/>
        </w:rPr>
        <w:t>Budynki budowane będą w technologii tradycyjnej. Powierzchnia zabudowy pojedynczego budynku będzie wynosiła od 80 do 280 m</w:t>
      </w:r>
      <w:r w:rsidRPr="00F554E3">
        <w:rPr>
          <w:rFonts w:eastAsia="Calibri"/>
          <w:vertAlign w:val="superscript"/>
          <w:lang w:eastAsia="en-US"/>
        </w:rPr>
        <w:t>2</w:t>
      </w:r>
      <w:r w:rsidRPr="00F554E3">
        <w:rPr>
          <w:rFonts w:eastAsia="Calibri"/>
          <w:lang w:eastAsia="en-US"/>
        </w:rPr>
        <w:t>.</w:t>
      </w:r>
    </w:p>
    <w:p w:rsidR="002E16BC" w:rsidRPr="00F554E3" w:rsidRDefault="002E16BC" w:rsidP="002D7220">
      <w:pPr>
        <w:ind w:firstLine="567"/>
        <w:jc w:val="both"/>
      </w:pPr>
      <w:r w:rsidRPr="00F554E3">
        <w:t>Przedmiotowe przedsięwzięcie realizowane będ</w:t>
      </w:r>
      <w:r w:rsidR="008D4EDD">
        <w:t>zie na części działki o nr ew.</w:t>
      </w:r>
      <w:r w:rsidRPr="00F554E3">
        <w:t xml:space="preserve"> 2788</w:t>
      </w:r>
      <w:r w:rsidRPr="00F554E3">
        <w:br/>
        <w:t xml:space="preserve">w miejscowości Orliska, gmina Gorzyce. Powierzchnia ww. działki wynosi ok. 19,522 ha, </w:t>
      </w:r>
      <w:r w:rsidRPr="00F554E3">
        <w:br/>
        <w:t xml:space="preserve">z czego pod planowane zamierzenie zostanie przeznaczone ok. 12,235 ha. Teren zamierzenia inwestycyjnego zostanie podzielony na działki budowlane. Dojazd do terenu planowanego zadania realizowany będzie z istniejącej drogi gminnej. </w:t>
      </w:r>
    </w:p>
    <w:p w:rsidR="002E16BC" w:rsidRPr="00F554E3" w:rsidRDefault="002E16BC" w:rsidP="002D7220">
      <w:pPr>
        <w:pStyle w:val="Standard"/>
        <w:ind w:firstLine="567"/>
        <w:jc w:val="both"/>
      </w:pPr>
      <w:r w:rsidRPr="00F554E3">
        <w:t xml:space="preserve">Sąsiedztwo terenu lokalizacji przedsięwzięcia stanowią m.in.: tereny rolne, leśne oraz droga gminna. </w:t>
      </w:r>
    </w:p>
    <w:p w:rsidR="002E16BC" w:rsidRPr="00F554E3" w:rsidRDefault="002E16BC" w:rsidP="002D7220">
      <w:pPr>
        <w:ind w:firstLine="567"/>
        <w:jc w:val="both"/>
        <w:rPr>
          <w:rFonts w:eastAsia="Calibri"/>
          <w:lang w:eastAsia="zh-CN" w:bidi="hi-IN"/>
        </w:rPr>
      </w:pPr>
      <w:r w:rsidRPr="00F554E3">
        <w:rPr>
          <w:rFonts w:eastAsia="Calibri"/>
          <w:lang w:eastAsia="zh-CN" w:bidi="hi-IN"/>
        </w:rPr>
        <w:t xml:space="preserve">Najbliższa zabudowa mieszkaniowa znajduje się w kierunku północno – wschodnim, </w:t>
      </w:r>
      <w:r w:rsidRPr="00F554E3">
        <w:rPr>
          <w:rFonts w:eastAsia="Calibri"/>
          <w:lang w:eastAsia="zh-CN" w:bidi="hi-IN"/>
        </w:rPr>
        <w:br/>
        <w:t>w odległości ok. 310 m, od granic przedmiotowego przedsięwzięcia.</w:t>
      </w:r>
    </w:p>
    <w:p w:rsidR="002E16BC" w:rsidRPr="00F554E3" w:rsidRDefault="002E16BC" w:rsidP="002D7220">
      <w:pPr>
        <w:ind w:firstLine="567"/>
        <w:jc w:val="both"/>
        <w:rPr>
          <w:rFonts w:eastAsia="Times-Roman"/>
        </w:rPr>
      </w:pPr>
      <w:r w:rsidRPr="00F554E3">
        <w:rPr>
          <w:lang w:bidi="pl-PL"/>
        </w:rPr>
        <w:t>Zamierzenie inwestycyjne będzie źródłem emisji hałasu na etapie realizacji przedsięwzięcia, powodowanej pracą maszyn i urządzeń budowlanych oraz ruchem pojazdów transportowych.</w:t>
      </w:r>
      <w:r w:rsidRPr="00F554E3">
        <w:rPr>
          <w:shd w:val="clear" w:color="auto" w:fill="FFFFFF"/>
        </w:rPr>
        <w:t xml:space="preserve"> </w:t>
      </w:r>
      <w:r w:rsidRPr="00F554E3">
        <w:t xml:space="preserve">W celu ograniczenia wpływu tego etapu na środowisko przewiduje się m.in.: </w:t>
      </w:r>
      <w:r w:rsidRPr="00F554E3">
        <w:rPr>
          <w:shd w:val="clear" w:color="auto" w:fill="FFFFFF"/>
        </w:rPr>
        <w:t xml:space="preserve">zastosowanie maszyn i urządzeń w dobrym stanie technicznym </w:t>
      </w:r>
      <w:r w:rsidRPr="00F554E3">
        <w:t>oraz realizację prac budowlanych wyłącznie w porze dziennej (tj. w godzinach pomiędzy 6.00 – 22.00)</w:t>
      </w:r>
      <w:r w:rsidRPr="00F554E3">
        <w:rPr>
          <w:shd w:val="clear" w:color="auto" w:fill="FFFFFF"/>
        </w:rPr>
        <w:t>.</w:t>
      </w:r>
      <w:r w:rsidRPr="00F554E3">
        <w:rPr>
          <w:color w:val="FF0000"/>
          <w:lang w:bidi="pl-PL"/>
        </w:rPr>
        <w:t xml:space="preserve"> </w:t>
      </w:r>
      <w:r w:rsidRPr="00F554E3">
        <w:rPr>
          <w:shd w:val="clear" w:color="auto" w:fill="FFFFFF"/>
        </w:rPr>
        <w:t xml:space="preserve">Ponadto, </w:t>
      </w:r>
      <w:r w:rsidR="00564062">
        <w:rPr>
          <w:shd w:val="clear" w:color="auto" w:fill="FFFFFF"/>
        </w:rPr>
        <w:t xml:space="preserve">Inwestor </w:t>
      </w:r>
      <w:r w:rsidRPr="00F554E3">
        <w:rPr>
          <w:shd w:val="clear" w:color="auto" w:fill="FFFFFF"/>
        </w:rPr>
        <w:t>przewiduje</w:t>
      </w:r>
      <w:r w:rsidR="00564062">
        <w:rPr>
          <w:shd w:val="clear" w:color="auto" w:fill="FFFFFF"/>
        </w:rPr>
        <w:t xml:space="preserve"> </w:t>
      </w:r>
      <w:r w:rsidRPr="00F554E3">
        <w:rPr>
          <w:shd w:val="clear" w:color="auto" w:fill="FFFFFF"/>
        </w:rPr>
        <w:t>unikanie jednoczesnej pr</w:t>
      </w:r>
      <w:r w:rsidR="00CF4D32">
        <w:rPr>
          <w:shd w:val="clear" w:color="auto" w:fill="FFFFFF"/>
        </w:rPr>
        <w:t xml:space="preserve">acy urządzeń emitujących hałas </w:t>
      </w:r>
      <w:r w:rsidRPr="00F554E3">
        <w:rPr>
          <w:shd w:val="clear" w:color="auto" w:fill="FFFFFF"/>
        </w:rPr>
        <w:t xml:space="preserve">o dużym natężeniu. </w:t>
      </w:r>
      <w:r w:rsidRPr="00F554E3">
        <w:rPr>
          <w:lang w:bidi="pl-PL"/>
        </w:rPr>
        <w:t>Oddziaływania te będą miał</w:t>
      </w:r>
      <w:r w:rsidR="00CF4D32">
        <w:rPr>
          <w:lang w:bidi="pl-PL"/>
        </w:rPr>
        <w:t xml:space="preserve">y charakter okresowy, wystąpią </w:t>
      </w:r>
      <w:r w:rsidRPr="00F554E3">
        <w:rPr>
          <w:lang w:bidi="pl-PL"/>
        </w:rPr>
        <w:t xml:space="preserve">wyłącznie w porze dziennej i ustaną po zakończeniu prac budowlanych. </w:t>
      </w:r>
      <w:r w:rsidR="00CF4D32">
        <w:rPr>
          <w:shd w:val="clear" w:color="auto" w:fill="FFFFFF"/>
        </w:rPr>
        <w:t xml:space="preserve">Źródłem hałasu </w:t>
      </w:r>
      <w:r w:rsidRPr="00F554E3">
        <w:rPr>
          <w:shd w:val="clear" w:color="auto" w:fill="FFFFFF"/>
        </w:rPr>
        <w:t>na etapie eksploatacji przedsięwzięcia będzie głó</w:t>
      </w:r>
      <w:r w:rsidR="00CF4D32">
        <w:rPr>
          <w:shd w:val="clear" w:color="auto" w:fill="FFFFFF"/>
        </w:rPr>
        <w:t xml:space="preserve">wnie ruch pojazdów, należących </w:t>
      </w:r>
      <w:r w:rsidRPr="00F554E3">
        <w:rPr>
          <w:shd w:val="clear" w:color="auto" w:fill="FFFFFF"/>
        </w:rPr>
        <w:t xml:space="preserve">do mieszkańców planowanych do wykonania budynków </w:t>
      </w:r>
      <w:r w:rsidRPr="00F554E3">
        <w:rPr>
          <w:rFonts w:eastAsia="Calibri"/>
          <w:lang w:eastAsia="zh-CN" w:bidi="hi-IN"/>
        </w:rPr>
        <w:t>szacowany na poziomie ok. 60 pojazdów osobowych w porze dziennej)</w:t>
      </w:r>
      <w:r w:rsidRPr="00F554E3">
        <w:rPr>
          <w:rFonts w:eastAsia="Times-Roman, 'Times New Roman'"/>
          <w:spacing w:val="-2"/>
        </w:rPr>
        <w:t>.</w:t>
      </w:r>
      <w:r w:rsidRPr="00F554E3">
        <w:rPr>
          <w:shd w:val="clear" w:color="auto" w:fill="FFFFFF"/>
        </w:rPr>
        <w:t xml:space="preserve"> Uwzględniając powyższe, w tym </w:t>
      </w:r>
      <w:r w:rsidRPr="00F554E3">
        <w:rPr>
          <w:rFonts w:eastAsia="Times-Roman"/>
        </w:rPr>
        <w:t>charakter planowego przedsięwzięcia</w:t>
      </w:r>
      <w:r w:rsidRPr="00F554E3">
        <w:rPr>
          <w:shd w:val="clear" w:color="auto" w:fill="FFFFFF"/>
        </w:rPr>
        <w:t xml:space="preserve"> oraz odległość od najbliższej zabudowy, przewiduje się, iż </w:t>
      </w:r>
      <w:r w:rsidRPr="00F554E3">
        <w:rPr>
          <w:rFonts w:eastAsia="Times-Roman"/>
        </w:rPr>
        <w:t xml:space="preserve">nie wpłynie ono znacząco na pogorszenie klimatu akustycznego w jego rejonie. </w:t>
      </w:r>
    </w:p>
    <w:p w:rsidR="002E16BC" w:rsidRPr="00F554E3" w:rsidRDefault="002E16BC" w:rsidP="002D7220">
      <w:pPr>
        <w:ind w:firstLine="567"/>
        <w:jc w:val="both"/>
        <w:rPr>
          <w:shd w:val="clear" w:color="auto" w:fill="FFFFFF"/>
        </w:rPr>
      </w:pPr>
      <w:r w:rsidRPr="00F554E3">
        <w:rPr>
          <w:shd w:val="clear" w:color="auto" w:fill="FFFFFF"/>
        </w:rPr>
        <w:t xml:space="preserve">W trakcie realizacji przedsięwzięcia może wystąpić okresowe pogorszenie jakości powietrza w wyniku m.in.: spalania paliw w silnikach maszyn budowlanych i pojazdów transportujących wykorzystywane materiały oraz prowadzenia prac budowlanych. </w:t>
      </w:r>
      <w:r w:rsidRPr="00F554E3">
        <w:rPr>
          <w:shd w:val="clear" w:color="auto" w:fill="FFFFFF"/>
        </w:rPr>
        <w:br/>
        <w:t xml:space="preserve">W celu ograniczenia wpływu etapu realizacji na środowisko przewiduje się m.in.: zastosowanie maszyn i urządzeń w dobrym stanie technicznym. Uciążliwości związane </w:t>
      </w:r>
      <w:r w:rsidRPr="00F554E3">
        <w:rPr>
          <w:shd w:val="clear" w:color="auto" w:fill="FFFFFF"/>
        </w:rPr>
        <w:br/>
        <w:t xml:space="preserve">z etapem realizacji przedsięwzięcia będą miały charakter krótkotrwały, odwracalny </w:t>
      </w:r>
      <w:r w:rsidRPr="00F554E3">
        <w:rPr>
          <w:shd w:val="clear" w:color="auto" w:fill="FFFFFF"/>
        </w:rPr>
        <w:br/>
        <w:t xml:space="preserve">i ustaną wraz z chwilą zakończenia prac budowlanych. </w:t>
      </w:r>
      <w:r w:rsidRPr="00F554E3">
        <w:rPr>
          <w:iCs/>
          <w:lang w:eastAsia="ar-SA"/>
        </w:rPr>
        <w:t xml:space="preserve">Źródłem emisji na etapie eksploatacji przedsięwzięcia będą przede wszystkim pojazdy oraz kotły wykorzystywane w celach grzewczych. </w:t>
      </w:r>
      <w:r w:rsidRPr="00F554E3">
        <w:rPr>
          <w:shd w:val="clear" w:color="auto" w:fill="FFFFFF"/>
        </w:rPr>
        <w:t>Zgodnie z przedłożoną dokumentacją budynki będą ogrzewane za pomocą systemów grzewczych opartych na paliwach niskoemisyjnych, a ponadto przewiduje się możliwość zastosowania alternatywnych źródeł energii ze szczególnym uwzględnieniem energii słonecznej.</w:t>
      </w:r>
    </w:p>
    <w:p w:rsidR="002E16BC" w:rsidRDefault="002E16BC" w:rsidP="004248DF">
      <w:pPr>
        <w:ind w:firstLine="567"/>
        <w:jc w:val="both"/>
      </w:pPr>
      <w:r w:rsidRPr="00F554E3">
        <w:t>Działania związane z realizacją i eksploatacją przedsięwzięcia skutkować będą powstawaniem odpadów. Przestrzegane będą ogólne zasady gospodarowania odpadami wynikające z ustawy z dnia 14 grudnia 2012 r. o odpadach (Dz. U. z 2022 r., poz. 699,</w:t>
      </w:r>
      <w:r w:rsidRPr="00F554E3">
        <w:br/>
        <w:t xml:space="preserve">ze zm.). Odpady, powstające na etapie realizacji i eksploatacji przedsięwzięcia, będą zbierane </w:t>
      </w:r>
      <w:r w:rsidR="008975BF">
        <w:br/>
      </w:r>
      <w:r w:rsidRPr="00F554E3">
        <w:t xml:space="preserve">w sposób selektywny, magazynowane będą w pojemnikach odpowiednio dostosowanych do rodzaju odpadów oraz przekazane podmiotom posiadającym odpowiednie zezwolenia na ich transport, odzysk i unieszkodliwianie. </w:t>
      </w:r>
    </w:p>
    <w:p w:rsidR="004248DF" w:rsidRPr="007A137F" w:rsidRDefault="004248DF" w:rsidP="004248DF">
      <w:pPr>
        <w:ind w:firstLine="567"/>
        <w:jc w:val="both"/>
      </w:pPr>
      <w:r w:rsidRPr="007A137F">
        <w:t>Zgodnie z Rozporządzeniem Rady Ministrów z dnia 18 października 2016 r. w sprawie Planu gospodarowania wodami na obszarze dorzecza Wisły (Dz. U. z 2016 r., poz. 1911 ze zm.) (dalej Planu), teren przedsięwzięcia położony jest w obrębie jednolitych części wód powierzchniowych (JCWP): „Sokolniki" kod: PLRW2000172198929, typ 17 (potok nizinny piaszczysty), będącej niemonitorowaną, naturalną częścią wód, w złym stanie i zagrożoną ryzykiem nieosiągnięcia celu środowiskowego, którym jest dobry stan ekologiczny i dobry stan chemiczny.</w:t>
      </w:r>
    </w:p>
    <w:p w:rsidR="004248DF" w:rsidRPr="007A137F" w:rsidRDefault="004248DF" w:rsidP="004248DF">
      <w:pPr>
        <w:ind w:firstLine="567"/>
        <w:jc w:val="both"/>
      </w:pPr>
      <w:r w:rsidRPr="007A137F">
        <w:lastRenderedPageBreak/>
        <w:t>Zlewnia ww. JCWP została zaliczona do obszarów chronionych wyznaczonych do ochrony przedmiotów ochrony zależnych od wód, tj.: OSO Puszcza Sandomierska PLB180005.</w:t>
      </w:r>
    </w:p>
    <w:p w:rsidR="004248DF" w:rsidRPr="007A137F" w:rsidRDefault="004248DF" w:rsidP="004248DF">
      <w:pPr>
        <w:ind w:firstLine="567"/>
        <w:jc w:val="both"/>
      </w:pPr>
      <w:r w:rsidRPr="007A137F">
        <w:t xml:space="preserve">Teren planowanej inwestycji znajduje się poza granicami ww. obszaru chronionego oraz poza granicami innych obszarów podlegających ochronie, ustanowionych na podstawie ustawy </w:t>
      </w:r>
      <w:r w:rsidR="00031000">
        <w:br/>
      </w:r>
      <w:r w:rsidRPr="007A137F">
        <w:t>z dnia 16 kwietnia 2004 r. o ochronie przyrody (Dz. U. z 2020 r., poz. 55 ze zm.). Wobec powyższego realizacja omawianego przedsięwzięcia nie będzie miała wpływu na przedmioty ochrony zależne od wód wyznaczone dla tych obszarów.</w:t>
      </w:r>
    </w:p>
    <w:p w:rsidR="004248DF" w:rsidRPr="007A137F" w:rsidRDefault="004248DF" w:rsidP="004248DF">
      <w:pPr>
        <w:ind w:firstLine="567"/>
        <w:jc w:val="both"/>
      </w:pPr>
      <w:r w:rsidRPr="007A137F">
        <w:t>Teren, na którym będzie realizowane przedmiotowe zadanie zlokalizowany jest w obrębie jednolitej części wód podziemnych (JCWPd) o kodzie: PLGW2000135, będącej monitorowaną częścią wód, w dobrym stanie oraz zagrożoną ryzykiem nieosiągnięcia celu środowiskowego, którym jest zachowanie dobrego stanu ilościowego i chemicznego.</w:t>
      </w:r>
    </w:p>
    <w:p w:rsidR="004248DF" w:rsidRPr="007A137F" w:rsidRDefault="004248DF" w:rsidP="004248DF">
      <w:pPr>
        <w:ind w:firstLine="567"/>
        <w:jc w:val="both"/>
      </w:pPr>
      <w:r w:rsidRPr="007A137F">
        <w:t>Teren przedsięwzięcia leży poza strefami ochronnymi ujęć wód, poza obszarami zalewowymi, w granicach Głównego Zbiornika Wód Podziemnych nr 425 „Dębica - Stalowa Wola - Rzeszów".</w:t>
      </w:r>
    </w:p>
    <w:p w:rsidR="004248DF" w:rsidRPr="007A137F" w:rsidRDefault="004248DF" w:rsidP="00A01373">
      <w:pPr>
        <w:ind w:firstLine="567"/>
        <w:jc w:val="both"/>
      </w:pPr>
      <w:r w:rsidRPr="007A137F">
        <w:t>Na etapie realizacji przedsięwzięcia woda będz</w:t>
      </w:r>
      <w:r w:rsidR="00A01373">
        <w:t xml:space="preserve">ie dostarczana i przechowywana </w:t>
      </w:r>
      <w:r w:rsidR="00031000">
        <w:br/>
      </w:r>
      <w:r w:rsidRPr="007A137F">
        <w:t>w szczelnych pojemnikach. W późniejszym etapie zostanie wykonany przyłącz do sieci wodociągowej. W trakcie realizacji robót budowlanych przewidziane jest zorganizowanie zaplecza placu budowy, wyposażonego w przenośne toalety. ścieki socjalno-bytowe odprowadzane będą do systemu kanalizacji sanitarnej, których zawartość będzie usuwana przez uprawnione podmioty.</w:t>
      </w:r>
    </w:p>
    <w:p w:rsidR="004248DF" w:rsidRPr="007A137F" w:rsidRDefault="004248DF" w:rsidP="004248DF">
      <w:pPr>
        <w:ind w:firstLine="567"/>
        <w:jc w:val="both"/>
      </w:pPr>
      <w:r w:rsidRPr="007A137F">
        <w:t>W ramach realizacji planowanego przedsięwzięcia przewidziane jest prowadzenie stałych kontroli stanu technic</w:t>
      </w:r>
      <w:r>
        <w:t xml:space="preserve">znego sprzętu oraz utwardzenie </w:t>
      </w:r>
      <w:r w:rsidRPr="007A137F">
        <w:t>i uszczelnienie placu budowy. Teren inwestycyjny zostanie zabezpieczony przed przedostaniem się zanieczyszczeń do gruntu i wód poprzez wyposażenie go w środki służące do neutralizacji ewentualnych wycieków. Planowane wykopy pod obiekty kubaturowe oraz urządzenia infrastruktury technicznej zostaną zabezpieczone przed napływem wód gruntowych.</w:t>
      </w:r>
    </w:p>
    <w:p w:rsidR="004248DF" w:rsidRPr="007A137F" w:rsidRDefault="004248DF" w:rsidP="004248DF">
      <w:pPr>
        <w:ind w:firstLine="567"/>
        <w:jc w:val="both"/>
      </w:pPr>
      <w:r w:rsidRPr="007A137F">
        <w:t>Wody opadowe i roztopowe powstające na przedmiotowym terenie odprowadzane będą do dołów chłonnych lub zbiorników retencyjnych w obrębie działek inwestycyjnych.</w:t>
      </w:r>
    </w:p>
    <w:p w:rsidR="004248DF" w:rsidRPr="007A137F" w:rsidRDefault="004248DF" w:rsidP="004248DF">
      <w:pPr>
        <w:ind w:firstLine="567"/>
        <w:jc w:val="both"/>
      </w:pPr>
      <w:r w:rsidRPr="007A137F">
        <w:t xml:space="preserve">Mając na uwadze rodzaj i skalę przedmiotowego przedsięwzięcia oraz jego lokalizację </w:t>
      </w:r>
      <w:r w:rsidR="00A64194">
        <w:br/>
      </w:r>
      <w:r w:rsidRPr="007A137F">
        <w:t>i zasięg oddziaływania, a także wymienione wyżej działania minimalizujące wpływ tego zadania inwestycyjnego na środowisko uznano, że zamierzenie nie spowoduje znacząco negatywnych oddziaływań na środowisko gruntowo - wodne. Jednocześnie, przedsięwzięcie nie będzie wpływać negatywnie na możliwość osiągnięcia celów środowiskowych, wyznaczonych dla jednolitych części wód oraz dla obszarów chronionych, o których mowa w art. 4 ust. 1 lit. c Dyrektywy 2000/60/WE Parlamentu Europejskiego i Rady z dnia 23 października 2000 r. ustanawiającej ramy wspólnotowego działania w dziedzinie polityki wodnej.</w:t>
      </w:r>
    </w:p>
    <w:p w:rsidR="002E16BC" w:rsidRPr="00F554E3" w:rsidRDefault="002E16BC" w:rsidP="004248DF">
      <w:pPr>
        <w:autoSpaceDE w:val="0"/>
        <w:ind w:firstLine="567"/>
        <w:jc w:val="both"/>
      </w:pPr>
      <w:r w:rsidRPr="00F554E3">
        <w:t xml:space="preserve">Przedmiotowe przedsięwzięcie planowane jest do zrealizowania poza granicami wielkopowierzchniowych form ochrony przyrody, o których mowa w art. 6 ust. 1 ustawy </w:t>
      </w:r>
      <w:r w:rsidRPr="00F554E3">
        <w:br/>
        <w:t xml:space="preserve">z dnia 16 kwietnia 2004 r. o ochronie przyrody </w:t>
      </w:r>
      <w:r w:rsidRPr="00F554E3">
        <w:rPr>
          <w:rFonts w:eastAsia="TimesNewRomanPSMT"/>
        </w:rPr>
        <w:t>(Dz. U. z 2022 r., poz. 916, ze zm.)</w:t>
      </w:r>
      <w:r w:rsidRPr="00F554E3">
        <w:t xml:space="preserve">, w tym poza obszarami Natura 2000. Najbliżej położonymi obszarami Natura 2000 są: oddalony </w:t>
      </w:r>
      <w:r w:rsidRPr="00F554E3">
        <w:br/>
      </w:r>
      <w:r w:rsidRPr="00F554E3">
        <w:rPr>
          <w:rFonts w:eastAsia="TimesNewRomanPSMT"/>
        </w:rPr>
        <w:t xml:space="preserve">o ok. 2,4 km </w:t>
      </w:r>
      <w:r w:rsidRPr="00F554E3">
        <w:rPr>
          <w:bCs/>
        </w:rPr>
        <w:t xml:space="preserve">obszar specjalnej ochrony ptaków Puszcza Sandomierska PLB180005, oddalony </w:t>
      </w:r>
      <w:r w:rsidR="00F03E00">
        <w:rPr>
          <w:bCs/>
        </w:rPr>
        <w:br/>
      </w:r>
      <w:r w:rsidRPr="00F554E3">
        <w:rPr>
          <w:bCs/>
        </w:rPr>
        <w:t xml:space="preserve">o ok. 2,9 km </w:t>
      </w:r>
      <w:bookmarkStart w:id="3" w:name="_Hlk112756787"/>
      <w:r w:rsidRPr="00F554E3">
        <w:t xml:space="preserve">obszar mający znaczenie </w:t>
      </w:r>
      <w:r w:rsidRPr="00F554E3">
        <w:rPr>
          <w:shd w:val="clear" w:color="auto" w:fill="FFFFFF"/>
        </w:rPr>
        <w:t>dla Wspólnoty</w:t>
      </w:r>
      <w:bookmarkEnd w:id="3"/>
      <w:r w:rsidRPr="00F554E3">
        <w:rPr>
          <w:shd w:val="clear" w:color="auto" w:fill="FFFFFF"/>
        </w:rPr>
        <w:t xml:space="preserve"> Dolina Dolnego Sanu PLH180020 oraz oddalony o ok. 3 km </w:t>
      </w:r>
      <w:r w:rsidRPr="00F554E3">
        <w:t xml:space="preserve">obszar mający znaczenie </w:t>
      </w:r>
      <w:r w:rsidRPr="00F554E3">
        <w:rPr>
          <w:shd w:val="clear" w:color="auto" w:fill="FFFFFF"/>
        </w:rPr>
        <w:t>dla Wspólnoty Enklawy Puszczy Sandomierskiej PLH180055</w:t>
      </w:r>
      <w:r w:rsidRPr="00F554E3">
        <w:t>.</w:t>
      </w:r>
      <w:r w:rsidRPr="00F554E3">
        <w:rPr>
          <w:bCs/>
        </w:rPr>
        <w:t xml:space="preserve"> </w:t>
      </w:r>
      <w:r w:rsidRPr="00F554E3">
        <w:t>In</w:t>
      </w:r>
      <w:r w:rsidRPr="00F554E3">
        <w:rPr>
          <w:rFonts w:eastAsia="TimesNewRomanPSMT"/>
        </w:rPr>
        <w:t xml:space="preserve">ne obszary wchodzące w skład sieci obszarów Natura 2000 znajdują się </w:t>
      </w:r>
      <w:r w:rsidR="00F03E00">
        <w:rPr>
          <w:rFonts w:eastAsia="TimesNewRomanPSMT"/>
        </w:rPr>
        <w:br/>
      </w:r>
      <w:r w:rsidRPr="00F554E3">
        <w:rPr>
          <w:rFonts w:eastAsia="TimesNewRomanPSMT"/>
        </w:rPr>
        <w:t>w większych odległościach.</w:t>
      </w:r>
      <w:r w:rsidRPr="00F554E3">
        <w:t xml:space="preserve"> </w:t>
      </w:r>
    </w:p>
    <w:p w:rsidR="002E16BC" w:rsidRPr="00F554E3" w:rsidRDefault="002E16BC" w:rsidP="004248DF">
      <w:pPr>
        <w:autoSpaceDE w:val="0"/>
        <w:ind w:firstLine="567"/>
        <w:jc w:val="both"/>
        <w:rPr>
          <w:rFonts w:eastAsia="TimesNewRomanPSMT"/>
        </w:rPr>
      </w:pPr>
      <w:r w:rsidRPr="00F554E3">
        <w:t>Działka inwestycyjna w części przeznaczonej pod zabudowę znajduje się poza granicami głównych korytarzy ekologicznych, natomiast część działki wyłączona z zabudowy znajduje się w</w:t>
      </w:r>
      <w:r w:rsidRPr="00F554E3">
        <w:rPr>
          <w:rFonts w:eastAsia="TimesNewRomanPSMT"/>
        </w:rPr>
        <w:t xml:space="preserve"> granicach głównego korytarza ekologicznego – Głównego Korytarza Południowego (GKPd-7A – Puszcza Sandomierska – Lasy Janowskie), wyznaczonego </w:t>
      </w:r>
      <w:r w:rsidRPr="00F554E3">
        <w:rPr>
          <w:rFonts w:eastAsia="TimesNewRomanPSMT"/>
        </w:rPr>
        <w:br/>
        <w:t xml:space="preserve">w </w:t>
      </w:r>
      <w:r w:rsidRPr="00F554E3">
        <w:rPr>
          <w:rFonts w:eastAsia="TimesNewRomanPSMT"/>
          <w:i/>
        </w:rPr>
        <w:t>Projekcie korytarzy ekologicznych łączących Europejską Sieć Natura 2000 w Polsce</w:t>
      </w:r>
      <w:r w:rsidRPr="00F554E3">
        <w:rPr>
          <w:rFonts w:eastAsia="TimesNewRomanPSMT"/>
        </w:rPr>
        <w:t xml:space="preserve"> </w:t>
      </w:r>
      <w:r w:rsidRPr="00F554E3">
        <w:rPr>
          <w:rFonts w:eastAsia="TimesNewRomanPSMT"/>
        </w:rPr>
        <w:lastRenderedPageBreak/>
        <w:t xml:space="preserve">(Jędrzejewski W., Nowak S., Stachura K., Skierczyński M., Mysłajek R.W., Niedziałkowski K., Jędrzejewska B., Wójcik J.M., Zalewska H., Pilot M. 2005, zaktualizowanym w latach 2010 – 2012 przez Instytut Biologii Ssaków PAN w Białowieży), celem zapewnienia łączności ekologicznej, zarówno w skali całego kraju jak i w skali europejskiej. </w:t>
      </w:r>
    </w:p>
    <w:p w:rsidR="002E16BC" w:rsidRPr="00F554E3" w:rsidRDefault="002E16BC" w:rsidP="004248DF">
      <w:pPr>
        <w:autoSpaceDE w:val="0"/>
        <w:ind w:firstLine="567"/>
        <w:jc w:val="both"/>
        <w:rPr>
          <w:rFonts w:eastAsia="TimesNewRomanPSMT"/>
          <w:lang w:eastAsia="ar-SA"/>
        </w:rPr>
      </w:pPr>
      <w:r w:rsidRPr="00F554E3">
        <w:rPr>
          <w:rFonts w:eastAsia="TimesNewRomanPSMT"/>
          <w:lang w:eastAsia="ar-SA"/>
        </w:rPr>
        <w:t xml:space="preserve">Zgodnie z zapisami w przedłożonej dokumentacji, teren planowanego </w:t>
      </w:r>
      <w:r w:rsidR="00BE62D6">
        <w:rPr>
          <w:rFonts w:eastAsia="TimesNewRomanPSMT"/>
          <w:lang w:eastAsia="ar-SA"/>
        </w:rPr>
        <w:t>przedsięwzięcia</w:t>
      </w:r>
      <w:r w:rsidRPr="00F554E3">
        <w:rPr>
          <w:rFonts w:eastAsia="TimesNewRomanPSMT"/>
          <w:lang w:eastAsia="ar-SA"/>
        </w:rPr>
        <w:t xml:space="preserve"> jest niezagospodarowany i nieużytkowany, porośnięty przez </w:t>
      </w:r>
      <w:r w:rsidR="006275EC">
        <w:rPr>
          <w:rFonts w:eastAsia="TimesNewRomanPSMT"/>
          <w:lang w:eastAsia="ar-SA"/>
        </w:rPr>
        <w:t>zbiorowiska łąkowe, ziołorośle</w:t>
      </w:r>
      <w:r w:rsidRPr="00F554E3">
        <w:rPr>
          <w:rFonts w:eastAsia="TimesNewRomanPSMT"/>
          <w:lang w:eastAsia="ar-SA"/>
        </w:rPr>
        <w:t xml:space="preserve">, murawy wrzosowe, drzewa i krzewy. </w:t>
      </w:r>
    </w:p>
    <w:p w:rsidR="002E16BC" w:rsidRPr="00F554E3" w:rsidRDefault="002E16BC" w:rsidP="004248DF">
      <w:pPr>
        <w:autoSpaceDE w:val="0"/>
        <w:ind w:firstLine="567"/>
        <w:jc w:val="both"/>
        <w:rPr>
          <w:rFonts w:eastAsia="TimesNewRomanPSMT"/>
          <w:kern w:val="3"/>
        </w:rPr>
      </w:pPr>
      <w:r w:rsidRPr="00F554E3">
        <w:rPr>
          <w:rFonts w:eastAsia="TimesNewRomanPSMT"/>
          <w:lang w:eastAsia="ar-SA"/>
        </w:rPr>
        <w:t xml:space="preserve">Jak wynika z przedłożonego załącznika graficznego, zamierzenie inwestycyjne zlokalizowane zostanie w północnej części działki inwestycyjnej, </w:t>
      </w:r>
      <w:r w:rsidRPr="00F554E3">
        <w:t xml:space="preserve">do znajdującej się </w:t>
      </w:r>
      <w:r w:rsidRPr="00F554E3">
        <w:br/>
        <w:t xml:space="preserve">w centralnej części działki linii elektroenergetycznej NN. Pozostała część działki zostanie wyłączona z zabudowy. Ww. część działki przeznaczona pod zabudowę zostanie podzielona na 55 mniejszych działek tj. 2781/1 – 2781/55, gdzie działki nr 2781/20, 2781/25, 2781/44 </w:t>
      </w:r>
      <w:r w:rsidRPr="00F554E3">
        <w:rPr>
          <w:rFonts w:eastAsia="TimesNewRomanPSMT"/>
          <w:lang w:eastAsia="ar-SA"/>
        </w:rPr>
        <w:t>pozostaną niezabudowane.</w:t>
      </w:r>
    </w:p>
    <w:p w:rsidR="002E16BC" w:rsidRPr="00F554E3" w:rsidRDefault="003B287D" w:rsidP="004248DF">
      <w:pPr>
        <w:autoSpaceDE w:val="0"/>
        <w:ind w:firstLine="567"/>
        <w:jc w:val="both"/>
        <w:rPr>
          <w:rFonts w:eastAsia="TimesNewRomanPSMT"/>
          <w:lang w:eastAsia="ar-SA"/>
        </w:rPr>
      </w:pPr>
      <w:r>
        <w:rPr>
          <w:rFonts w:eastAsia="TimesNewRomanPSMT"/>
          <w:lang w:eastAsia="ar-SA"/>
        </w:rPr>
        <w:t>R</w:t>
      </w:r>
      <w:r w:rsidR="002E16BC" w:rsidRPr="00F554E3">
        <w:rPr>
          <w:rFonts w:eastAsia="TimesNewRomanPSMT"/>
          <w:lang w:eastAsia="ar-SA"/>
        </w:rPr>
        <w:t>ealizacja planowanego zadania będzie wiązała się z konieczno</w:t>
      </w:r>
      <w:r>
        <w:rPr>
          <w:rFonts w:eastAsia="TimesNewRomanPSMT"/>
          <w:lang w:eastAsia="ar-SA"/>
        </w:rPr>
        <w:t xml:space="preserve">ścią wycinki ok. 60 szt. drzew </w:t>
      </w:r>
      <w:r w:rsidR="002E16BC" w:rsidRPr="00F554E3">
        <w:rPr>
          <w:rFonts w:eastAsia="TimesNewRomanPSMT"/>
          <w:lang w:eastAsia="ar-SA"/>
        </w:rPr>
        <w:t>z gatunków: sosna, brzoza, olsza oraz ok. 17 971 m</w:t>
      </w:r>
      <w:r w:rsidR="002E16BC" w:rsidRPr="00F554E3">
        <w:rPr>
          <w:rFonts w:eastAsia="TimesNewRomanPSMT"/>
          <w:vertAlign w:val="superscript"/>
          <w:lang w:eastAsia="ar-SA"/>
        </w:rPr>
        <w:t>2</w:t>
      </w:r>
      <w:r w:rsidR="002E16BC" w:rsidRPr="00F554E3">
        <w:rPr>
          <w:rFonts w:eastAsia="TimesNewRomanPSMT"/>
          <w:lang w:eastAsia="ar-SA"/>
        </w:rPr>
        <w:t xml:space="preserve"> obszarów zagajników, składających się głównie z samosiejek sosny. Wycinka zostanie przeprowadzona poza okresem lęgowym ptaków, tj. poza 1 marca – 15 października. </w:t>
      </w:r>
      <w:r w:rsidR="002E16BC" w:rsidRPr="00F554E3">
        <w:t>Drzewa narażone na uszkodzenia podczas prowadzenia prac budowlanych zostaną stosownie zabezpieczone.</w:t>
      </w:r>
    </w:p>
    <w:p w:rsidR="002E16BC" w:rsidRPr="00F554E3" w:rsidRDefault="002E16BC" w:rsidP="004248DF">
      <w:pPr>
        <w:ind w:firstLine="567"/>
        <w:jc w:val="both"/>
        <w:rPr>
          <w:rFonts w:eastAsia="Arial Unicode MS"/>
          <w:kern w:val="3"/>
        </w:rPr>
      </w:pPr>
      <w:bookmarkStart w:id="4" w:name="_Hlk66346163"/>
      <w:r w:rsidRPr="00F554E3">
        <w:t xml:space="preserve">Prace przygotowawcze związane ze zdjęciem wierzchniej warstwy glebowej (humusu) wraz z roślinnością zielną, zostaną przeprowadzone poza okresem lęgowym ptaków. </w:t>
      </w:r>
      <w:r w:rsidRPr="00F554E3">
        <w:br/>
        <w:t xml:space="preserve">W przypadku konieczności wykonywania ww. prac ziemnych w okresie lęgowym, prace </w:t>
      </w:r>
      <w:r w:rsidRPr="00F554E3">
        <w:br/>
        <w:t xml:space="preserve">te zostaną poprzedzone kontrolą przyrodnika pod kątem występowania chronionych gatunków zwierząt. W razie stwierdzenia występowania chronionych gatunków, prace </w:t>
      </w:r>
      <w:r w:rsidRPr="00F554E3">
        <w:br/>
        <w:t xml:space="preserve">te zostaną wstrzymane do momentu opuszczenia danego terenu przez te zwierzęta </w:t>
      </w:r>
      <w:r w:rsidRPr="00F554E3">
        <w:br/>
        <w:t>(np. do zakończenia lęgów, wyprowadzenia młodych) lub do momentu uzyskania stosownych zezwoleń na odstępstwa od zak</w:t>
      </w:r>
      <w:r w:rsidR="003B287D">
        <w:t xml:space="preserve">azów obowiązujących w stosunku </w:t>
      </w:r>
      <w:r w:rsidRPr="00F554E3">
        <w:t xml:space="preserve">do chronionych gatunków. </w:t>
      </w:r>
    </w:p>
    <w:p w:rsidR="002E16BC" w:rsidRPr="00F554E3" w:rsidRDefault="002E16BC" w:rsidP="004248DF">
      <w:pPr>
        <w:pStyle w:val="Bezodstpw"/>
        <w:widowControl/>
        <w:ind w:firstLine="567"/>
        <w:jc w:val="both"/>
        <w:rPr>
          <w:rFonts w:cs="Times New Roman"/>
          <w:lang w:eastAsia="ar-SA"/>
        </w:rPr>
      </w:pPr>
      <w:r w:rsidRPr="00F554E3">
        <w:rPr>
          <w:rFonts w:cs="Times New Roman"/>
          <w:lang w:eastAsia="ar-SA"/>
        </w:rPr>
        <w:t>Celem uniemożliwienia przedostawania się na plac budowy zwierząt, od strony lasu zostanie zamontowane ogrodzenie.</w:t>
      </w:r>
    </w:p>
    <w:bookmarkEnd w:id="4"/>
    <w:p w:rsidR="002E16BC" w:rsidRPr="00F554E3" w:rsidRDefault="002E16BC" w:rsidP="004248DF">
      <w:pPr>
        <w:pStyle w:val="Bezodstpw"/>
        <w:widowControl/>
        <w:ind w:firstLine="567"/>
        <w:jc w:val="both"/>
        <w:rPr>
          <w:rFonts w:cs="Times New Roman"/>
          <w:lang w:eastAsia="ar-SA"/>
        </w:rPr>
      </w:pPr>
      <w:r w:rsidRPr="00F554E3">
        <w:rPr>
          <w:rFonts w:cs="Times New Roman"/>
          <w:lang w:eastAsia="ar-SA"/>
        </w:rPr>
        <w:t xml:space="preserve">W celu wyeliminowania zagrożenia śmiertelności małych zwierząt na etapie prowadzenia prac ziemnych polegających na wykonaniu wykopów ziemnych pod projektowane budynki, </w:t>
      </w:r>
      <w:r w:rsidR="009729A1">
        <w:rPr>
          <w:rFonts w:cs="Times New Roman"/>
          <w:lang w:eastAsia="ar-SA"/>
        </w:rPr>
        <w:br/>
      </w:r>
      <w:r w:rsidRPr="00F554E3">
        <w:rPr>
          <w:rFonts w:cs="Times New Roman"/>
          <w:lang w:eastAsia="ar-SA"/>
        </w:rPr>
        <w:t xml:space="preserve">a także elementy infrastruktury towarzyszącej, </w:t>
      </w:r>
      <w:r w:rsidR="003B287D">
        <w:rPr>
          <w:rFonts w:cs="Times New Roman"/>
          <w:lang w:eastAsia="ar-SA"/>
        </w:rPr>
        <w:t>nałożono warunek aby: wykopy wą</w:t>
      </w:r>
      <w:r w:rsidRPr="00F554E3">
        <w:rPr>
          <w:rFonts w:cs="Times New Roman"/>
          <w:lang w:eastAsia="ar-SA"/>
        </w:rPr>
        <w:t>sko</w:t>
      </w:r>
      <w:r w:rsidR="002B154C">
        <w:rPr>
          <w:rFonts w:cs="Times New Roman"/>
          <w:lang w:eastAsia="ar-SA"/>
        </w:rPr>
        <w:t xml:space="preserve"> </w:t>
      </w:r>
      <w:r w:rsidRPr="00F554E3">
        <w:rPr>
          <w:rFonts w:cs="Times New Roman"/>
          <w:lang w:eastAsia="ar-SA"/>
        </w:rPr>
        <w:t>przestrzenne zostały prowadzone krótkimi odcinkami, wnętrza wykopów przed kontynuowaniem prac ziemnych lub ich zasypywaniem zostały kontrolowane pod kątem obecności zwierząt, uwięzione wewnątrz wykopów zwierzęta zostały odławianie i przenoszone do miejsc bezpiecznego ich dalszego bytowania, w sytuacji długotrwałego okresu pozostawienia otwartych wykopów, zostały zastosowane metody skutecznie ograniczające możliwość wpadania zwierząt do wykopów np. poprzez zastosowanie tymczasowych wygrodzeń z siatki zabezpieczającej przed przedostaniem się zwierząt (w tym także drobnych) do światła wykopów.</w:t>
      </w:r>
    </w:p>
    <w:p w:rsidR="002E16BC" w:rsidRPr="00F554E3" w:rsidRDefault="002E16BC" w:rsidP="004248DF">
      <w:pPr>
        <w:ind w:firstLine="567"/>
        <w:jc w:val="both"/>
        <w:rPr>
          <w:rFonts w:eastAsia="Tahoma"/>
        </w:rPr>
      </w:pPr>
      <w:r w:rsidRPr="00F554E3">
        <w:rPr>
          <w:rFonts w:eastAsia="Tahoma"/>
        </w:rPr>
        <w:t>Biorąc pod uwagę rodzaj, skalę, zakres planowanego przedsięwzięcia, lokalizację</w:t>
      </w:r>
      <w:r w:rsidRPr="00F554E3">
        <w:rPr>
          <w:rFonts w:eastAsia="Tahoma"/>
        </w:rPr>
        <w:br/>
        <w:t xml:space="preserve">jak również pod warunkiem wdrożenia ujętych w niniejszej opinii środków minimalizujących wpływ na środowisko należy stwierdzić, iż nie będzie ono w sposób znaczący oddziaływać na środowisko przyrodnicze, w tym na przedmioty ochrony ww. obszarów Natura 2000, </w:t>
      </w:r>
      <w:r w:rsidRPr="00F554E3">
        <w:rPr>
          <w:rFonts w:eastAsia="Tahoma"/>
        </w:rPr>
        <w:br/>
        <w:t xml:space="preserve">ich integralność oraz spójność sieci Natura 2000. Przedsięwzięcie, nie wymaga zatem przeprowadzenia oceny oddziaływania na środowisko przyrodnicze, w tym oceny oddziaływania, o której mowa w art. 6.3 Dyrektywy Rady 92/43/EWG z dnia 21 maja 1992 r. </w:t>
      </w:r>
      <w:r w:rsidR="002B154C">
        <w:rPr>
          <w:rFonts w:eastAsia="Tahoma"/>
        </w:rPr>
        <w:br/>
      </w:r>
      <w:r w:rsidRPr="00F554E3">
        <w:rPr>
          <w:rFonts w:eastAsia="Tahoma"/>
        </w:rPr>
        <w:t>w sprawie ochrony siedlisk przyrodniczych oraz dzikiej fauny i flory.</w:t>
      </w:r>
    </w:p>
    <w:p w:rsidR="002E16BC" w:rsidRPr="00F554E3" w:rsidRDefault="002E16BC" w:rsidP="004248DF">
      <w:pPr>
        <w:pStyle w:val="NormalnyWeb"/>
        <w:spacing w:before="0" w:beforeAutospacing="0" w:after="0"/>
        <w:ind w:firstLine="567"/>
        <w:jc w:val="both"/>
      </w:pPr>
      <w:r w:rsidRPr="00F554E3">
        <w:t>Z uwagi na odległość od najbliższej granicy państwa oraz charakter przedsięwzięcia, nie wystąpi oddziaływanie o charakterze transgranicznym w żadnym komponencie środowiska.</w:t>
      </w:r>
    </w:p>
    <w:p w:rsidR="002E16BC" w:rsidRPr="00F554E3" w:rsidRDefault="002E16BC" w:rsidP="004248DF">
      <w:pPr>
        <w:autoSpaceDE w:val="0"/>
        <w:adjustRightInd w:val="0"/>
        <w:ind w:firstLine="567"/>
        <w:jc w:val="both"/>
      </w:pPr>
      <w:r w:rsidRPr="00F554E3">
        <w:rPr>
          <w:rFonts w:eastAsia="TimesNewRomanPSMT"/>
          <w:kern w:val="2"/>
        </w:rPr>
        <w:t xml:space="preserve">Wpływ przedmiotowego przedsięwzięcia na klimat ograniczy się do </w:t>
      </w:r>
      <w:r w:rsidRPr="00F554E3">
        <w:t>spalania paliw</w:t>
      </w:r>
      <w:r w:rsidRPr="00F554E3">
        <w:br/>
        <w:t>w poruszających się po terenie przedsięwzięcia pojazdów, w fazie jego realizacji</w:t>
      </w:r>
      <w:r w:rsidRPr="00F554E3">
        <w:br/>
      </w:r>
      <w:r w:rsidRPr="00F554E3">
        <w:lastRenderedPageBreak/>
        <w:t xml:space="preserve">i eksploatacji oraz przez spalanie paliw w kotłach c.o., wykorzystywanych na cele grzewcze </w:t>
      </w:r>
      <w:r w:rsidR="002B154C">
        <w:br/>
      </w:r>
      <w:r w:rsidRPr="00F554E3">
        <w:t>w fazie eksploatacji przedsięwzięcia. Jednak z uwagi na zakres przedsi</w:t>
      </w:r>
      <w:r w:rsidRPr="00F554E3">
        <w:rPr>
          <w:rFonts w:eastAsia="TimesNewRoman"/>
        </w:rPr>
        <w:t>ę</w:t>
      </w:r>
      <w:r w:rsidRPr="00F554E3">
        <w:t>wzi</w:t>
      </w:r>
      <w:r w:rsidRPr="00F554E3">
        <w:rPr>
          <w:rFonts w:eastAsia="TimesNewRoman"/>
        </w:rPr>
        <w:t>ę</w:t>
      </w:r>
      <w:r w:rsidRPr="00F554E3">
        <w:t>cia nie b</w:t>
      </w:r>
      <w:r w:rsidRPr="00F554E3">
        <w:rPr>
          <w:rFonts w:eastAsia="TimesNewRoman"/>
        </w:rPr>
        <w:t>ę</w:t>
      </w:r>
      <w:r w:rsidRPr="00F554E3">
        <w:t>dzie ono wywierało znacz</w:t>
      </w:r>
      <w:r w:rsidRPr="00F554E3">
        <w:rPr>
          <w:rFonts w:eastAsia="TimesNewRoman"/>
        </w:rPr>
        <w:t>ą</w:t>
      </w:r>
      <w:r w:rsidRPr="00F554E3">
        <w:t>cego oddziaływania na zmiany klimatu lokalnego i globalnego.</w:t>
      </w:r>
    </w:p>
    <w:p w:rsidR="00AF1C69" w:rsidRDefault="002E16BC" w:rsidP="002D7220">
      <w:pPr>
        <w:ind w:firstLine="567"/>
        <w:jc w:val="both"/>
      </w:pPr>
      <w:r w:rsidRPr="00F554E3">
        <w:t>Przedsięwzięcie w sytuacjach awaryjnych nie będzie stanowić nadzwyczajnego zagrożenia dla środowiska. Budynki zostaną zaprojektowane w sposób zabezpieczający</w:t>
      </w:r>
      <w:r w:rsidRPr="00F554E3">
        <w:br/>
        <w:t>je przed klęskami żywiołowymi, takimi jak: pożary, fale upałów, susze, nawalne deszcze</w:t>
      </w:r>
      <w:r w:rsidRPr="00F554E3">
        <w:br/>
        <w:t xml:space="preserve">i burze, katastrofalne opady śniegu, fale mrozu. </w:t>
      </w:r>
    </w:p>
    <w:p w:rsidR="00DD6E82" w:rsidRDefault="00DD6E82" w:rsidP="002D7220">
      <w:pPr>
        <w:ind w:firstLine="567"/>
        <w:jc w:val="both"/>
      </w:pPr>
    </w:p>
    <w:p w:rsidR="00DD6E82" w:rsidRPr="00F554E3" w:rsidRDefault="002B154C" w:rsidP="00DD6E82">
      <w:pPr>
        <w:pStyle w:val="NormalnyWeb"/>
        <w:spacing w:before="0" w:beforeAutospacing="0" w:after="0"/>
        <w:ind w:firstLine="567"/>
        <w:jc w:val="both"/>
      </w:pPr>
      <w:r>
        <w:t>Informuję również,</w:t>
      </w:r>
      <w:r w:rsidR="00DD6E82" w:rsidRPr="00F554E3">
        <w:t xml:space="preserve"> że decyzja o środowiskowych uwarunkowaniach nie zezwala </w:t>
      </w:r>
      <w:r>
        <w:br/>
      </w:r>
      <w:r w:rsidR="00DD6E82" w:rsidRPr="00F554E3">
        <w:t>na przeprowadzenie czynności zakazanych w stosunku do gatunków chronionych, decyzje</w:t>
      </w:r>
      <w:r w:rsidR="00DD6E82" w:rsidRPr="00F554E3">
        <w:br/>
        <w:t>te wydawane są w odrębnych postępowaniach i mają inny charakter, dlatego też</w:t>
      </w:r>
      <w:r w:rsidR="00DD6E82" w:rsidRPr="00F554E3">
        <w:br/>
        <w:t>w przypadku, gdy realizacja przedsięwzięcia będzie wiązać się z łamaniem zakazów obowiązujących w stosunku do gatunków roślin, zwierząt i grzybów objętych ochroną gatunkową, konieczne będzie uzyskanie stosownych zezwoleń, o których mowa w art. 56 ww. ustawy o ochronie przyrody.</w:t>
      </w:r>
    </w:p>
    <w:p w:rsidR="00DD6E82" w:rsidRPr="00014CFB" w:rsidRDefault="00DD6E82" w:rsidP="002D7220">
      <w:pPr>
        <w:ind w:firstLine="567"/>
        <w:jc w:val="both"/>
      </w:pPr>
    </w:p>
    <w:p w:rsidR="009C0707" w:rsidRPr="00F554E3" w:rsidRDefault="000C4DB9" w:rsidP="002D7220">
      <w:pPr>
        <w:pStyle w:val="Standard"/>
        <w:autoSpaceDE w:val="0"/>
        <w:spacing w:after="120"/>
        <w:ind w:firstLine="708"/>
        <w:jc w:val="both"/>
      </w:pPr>
      <w:r w:rsidRPr="00F554E3">
        <w:t>Mając powyższe na uwadze, po uwzględnieniu kryteriów selekcji określonych</w:t>
      </w:r>
      <w:r w:rsidRPr="00F554E3">
        <w:br/>
        <w:t xml:space="preserve">w art. 63 ust. 1 ustawy z dnia 3 października 2008 r. o udostępnianiu informacji </w:t>
      </w:r>
      <w:r w:rsidR="00F40565" w:rsidRPr="00F554E3">
        <w:br/>
      </w:r>
      <w:r w:rsidRPr="00F554E3">
        <w:t xml:space="preserve">o środowisku i jego ochronie, udziale społeczeństwa w ochronie środowiska oraz </w:t>
      </w:r>
      <w:r w:rsidR="00F40565" w:rsidRPr="00F554E3">
        <w:br/>
      </w:r>
      <w:r w:rsidRPr="00F554E3">
        <w:t xml:space="preserve">o ocenach oddziaływania na środowisko, na podstawie których dokonano analizy przewidywanych oddziaływań przedsięwzięcia na poszczególne elementy środowiska, </w:t>
      </w:r>
      <w:r w:rsidR="00BC36D2" w:rsidRPr="00F554E3">
        <w:t xml:space="preserve">będące w zasięgu jego oddziaływania oraz w oparciu o opinie: Regionalnego Dyrektora Ochrony Środowiska w Rzeszowie, Dyrektora Zarządu Zlewni w Stalowej Woli Państwowego Powiatowego Inspektora Sanitarnego w Tarnobrzegu </w:t>
      </w:r>
      <w:r w:rsidR="00B446E2" w:rsidRPr="00F554E3">
        <w:t>stwierdzono</w:t>
      </w:r>
      <w:r w:rsidRPr="00F554E3">
        <w:t xml:space="preserve"> brak jest potrzeby prze</w:t>
      </w:r>
      <w:r w:rsidR="00F40565" w:rsidRPr="00F554E3">
        <w:t xml:space="preserve">prowadzenia oceny oddziaływania </w:t>
      </w:r>
      <w:r w:rsidRPr="00F554E3">
        <w:t xml:space="preserve">na środowisko dla przedmiotowego zadania </w:t>
      </w:r>
      <w:r w:rsidR="00977EBA" w:rsidRPr="00F554E3">
        <w:br/>
      </w:r>
      <w:r w:rsidRPr="00F554E3">
        <w:t>i sporz</w:t>
      </w:r>
      <w:r w:rsidR="00F40565" w:rsidRPr="00F554E3">
        <w:t xml:space="preserve">ądzenia raportu o oddziaływaniu </w:t>
      </w:r>
      <w:r w:rsidRPr="00F554E3">
        <w:t>na środowisko.</w:t>
      </w:r>
    </w:p>
    <w:p w:rsidR="00817167" w:rsidRPr="00F554E3" w:rsidRDefault="00817167" w:rsidP="002D7220">
      <w:pPr>
        <w:pStyle w:val="Standard"/>
        <w:autoSpaceDE w:val="0"/>
        <w:spacing w:after="120"/>
        <w:jc w:val="both"/>
        <w:rPr>
          <w:b/>
        </w:rPr>
      </w:pPr>
      <w:r w:rsidRPr="00F554E3">
        <w:rPr>
          <w:b/>
        </w:rPr>
        <w:t>Charakterystyka przedsięwzięcia stanowi załącznik do decyzji.</w:t>
      </w:r>
    </w:p>
    <w:p w:rsidR="009C0707" w:rsidRPr="00F554E3" w:rsidRDefault="009C0707" w:rsidP="002D7220">
      <w:pPr>
        <w:jc w:val="both"/>
        <w:outlineLvl w:val="0"/>
        <w:rPr>
          <w:b/>
        </w:rPr>
      </w:pPr>
    </w:p>
    <w:p w:rsidR="00BF106E" w:rsidRPr="00F554E3" w:rsidRDefault="00C334B2" w:rsidP="00DD6E82">
      <w:pPr>
        <w:jc w:val="center"/>
        <w:outlineLvl w:val="0"/>
        <w:rPr>
          <w:b/>
        </w:rPr>
      </w:pPr>
      <w:r w:rsidRPr="00F554E3">
        <w:rPr>
          <w:b/>
        </w:rPr>
        <w:t>U z a s a d n i e n i e</w:t>
      </w:r>
    </w:p>
    <w:p w:rsidR="006A3D33" w:rsidRPr="00F554E3" w:rsidRDefault="00765F18" w:rsidP="002D7220">
      <w:pPr>
        <w:pStyle w:val="Standard"/>
        <w:tabs>
          <w:tab w:val="left" w:pos="0"/>
        </w:tabs>
        <w:ind w:firstLine="567"/>
        <w:jc w:val="both"/>
      </w:pPr>
      <w:r w:rsidRPr="00F554E3">
        <w:t xml:space="preserve">Dnia </w:t>
      </w:r>
      <w:r w:rsidR="006A3D33" w:rsidRPr="00F554E3">
        <w:t>13 stycznia</w:t>
      </w:r>
      <w:r w:rsidR="00C334B2" w:rsidRPr="00F554E3">
        <w:t xml:space="preserve"> 20</w:t>
      </w:r>
      <w:r w:rsidRPr="00F554E3">
        <w:t>2</w:t>
      </w:r>
      <w:r w:rsidR="006A3D33" w:rsidRPr="00F554E3">
        <w:t>2</w:t>
      </w:r>
      <w:r w:rsidR="00C334B2" w:rsidRPr="00F554E3">
        <w:t xml:space="preserve">r. wpłynął </w:t>
      </w:r>
      <w:r w:rsidR="006A3D33" w:rsidRPr="00F554E3">
        <w:t xml:space="preserve">Gminy Gorzyce </w:t>
      </w:r>
      <w:r w:rsidR="00C334B2" w:rsidRPr="00F554E3">
        <w:t xml:space="preserve">o wydanie decyzji </w:t>
      </w:r>
      <w:r w:rsidR="006A3D33" w:rsidRPr="00F554E3">
        <w:br/>
      </w:r>
      <w:r w:rsidR="00C334B2" w:rsidRPr="00F554E3">
        <w:t xml:space="preserve">o środowiskowych uwarunkowaniach </w:t>
      </w:r>
      <w:r w:rsidR="0003077C" w:rsidRPr="00F554E3">
        <w:t>dla planowane</w:t>
      </w:r>
      <w:r w:rsidR="006A3D33" w:rsidRPr="00F554E3">
        <w:t xml:space="preserve">go przedsięwzięcia pn. „Zabudowa mieszkaniowa wraz z towarzyszącą jej infrastrukturą: nieobjęta ustaleniami miejscowego planu zagospodarowania przestrzennego albo miejscowego planu odbudowy” na działce </w:t>
      </w:r>
      <w:r w:rsidR="000A3F1B" w:rsidRPr="00F554E3">
        <w:br/>
      </w:r>
      <w:r w:rsidR="006A3D33" w:rsidRPr="00F554E3">
        <w:t>nr</w:t>
      </w:r>
      <w:r w:rsidR="00C7184B" w:rsidRPr="00F554E3">
        <w:t xml:space="preserve"> ew.</w:t>
      </w:r>
      <w:r w:rsidR="006A3D33" w:rsidRPr="00F554E3">
        <w:t xml:space="preserve"> </w:t>
      </w:r>
      <w:r w:rsidR="000917D7" w:rsidRPr="00F554E3">
        <w:t>2788</w:t>
      </w:r>
      <w:r w:rsidR="006A3D33" w:rsidRPr="00F554E3">
        <w:t xml:space="preserve"> m. </w:t>
      </w:r>
      <w:r w:rsidR="00034E90" w:rsidRPr="00F554E3">
        <w:t>Orliska</w:t>
      </w:r>
      <w:r w:rsidR="006A3D33" w:rsidRPr="00F554E3">
        <w:t>,  gmina Gorzyce, powiat tarnobrzeski, woj. podkarpackie.</w:t>
      </w:r>
    </w:p>
    <w:p w:rsidR="0003077C" w:rsidRPr="00F554E3" w:rsidRDefault="00C334B2" w:rsidP="002D7220">
      <w:pPr>
        <w:pStyle w:val="Standard"/>
        <w:ind w:firstLine="708"/>
        <w:jc w:val="both"/>
        <w:rPr>
          <w:kern w:val="24"/>
        </w:rPr>
      </w:pPr>
      <w:r w:rsidRPr="00F554E3">
        <w:rPr>
          <w:kern w:val="24"/>
        </w:rPr>
        <w:t xml:space="preserve">Do wniosku Inwestor dołączył dokumenty określone w art. 74 ustawy z dnia </w:t>
      </w:r>
      <w:r w:rsidRPr="00F554E3">
        <w:rPr>
          <w:kern w:val="24"/>
        </w:rPr>
        <w:br/>
        <w:t xml:space="preserve">3 października 2008 r. o udostępnianiu informacji o środowisku i jego ochronie, udziale społeczeństwa w ochronie środowiska oraz o ocenach oddziaływania na środowisko tj.: </w:t>
      </w:r>
    </w:p>
    <w:p w:rsidR="00E51E0F" w:rsidRPr="00F554E3" w:rsidRDefault="00747DC6" w:rsidP="00AD2A76">
      <w:pPr>
        <w:suppressAutoHyphens/>
        <w:autoSpaceDN w:val="0"/>
        <w:ind w:firstLine="708"/>
        <w:jc w:val="both"/>
        <w:rPr>
          <w:kern w:val="3"/>
        </w:rPr>
      </w:pPr>
      <w:r w:rsidRPr="00F554E3">
        <w:rPr>
          <w:kern w:val="24"/>
        </w:rPr>
        <w:t>Kartę informacyjną przedsięwzięcia, kopię mapy ewidencyjnej z zaznaczonym terenem realizacji inwestycji oraz obszarem na który będzie oddziaływać przedsięwzięcie</w:t>
      </w:r>
      <w:r w:rsidR="004D067E" w:rsidRPr="00F554E3">
        <w:rPr>
          <w:kern w:val="24"/>
        </w:rPr>
        <w:t xml:space="preserve">, </w:t>
      </w:r>
      <w:r w:rsidRPr="00F554E3">
        <w:rPr>
          <w:kern w:val="24"/>
        </w:rPr>
        <w:t>mapę w skali zapewniającej czytelność przedstawionych danych, zaświadczenie o braku planu zagospodarow</w:t>
      </w:r>
      <w:r w:rsidR="00597E1F" w:rsidRPr="00F554E3">
        <w:rPr>
          <w:kern w:val="24"/>
        </w:rPr>
        <w:t xml:space="preserve">ania przestrzennego dla działki objętej </w:t>
      </w:r>
      <w:r w:rsidRPr="00F554E3">
        <w:rPr>
          <w:kern w:val="24"/>
        </w:rPr>
        <w:t>wnioskiem.</w:t>
      </w:r>
    </w:p>
    <w:p w:rsidR="00830E35" w:rsidRPr="00F554E3" w:rsidRDefault="00C334B2" w:rsidP="00AD2A76">
      <w:pPr>
        <w:shd w:val="clear" w:color="auto" w:fill="FFFFFF"/>
        <w:ind w:left="14" w:firstLine="734"/>
        <w:jc w:val="both"/>
        <w:rPr>
          <w:spacing w:val="-1"/>
        </w:rPr>
      </w:pPr>
      <w:r w:rsidRPr="00F554E3">
        <w:t xml:space="preserve">Z uwagi na charakter wnioskowanego zamierzenia </w:t>
      </w:r>
      <w:r w:rsidR="008E7A2D" w:rsidRPr="00F554E3">
        <w:t>uznano</w:t>
      </w:r>
      <w:r w:rsidRPr="00F554E3">
        <w:t xml:space="preserve">, że należy je zaliczyć </w:t>
      </w:r>
      <w:r w:rsidRPr="00F554E3">
        <w:br/>
        <w:t xml:space="preserve">do przedsięwzięć </w:t>
      </w:r>
      <w:r w:rsidR="00830E35" w:rsidRPr="00F554E3">
        <w:t xml:space="preserve">wymienionych </w:t>
      </w:r>
      <w:r w:rsidR="00830E35" w:rsidRPr="00F554E3">
        <w:rPr>
          <w:spacing w:val="1"/>
        </w:rPr>
        <w:t xml:space="preserve">w § </w:t>
      </w:r>
      <w:r w:rsidR="00747DC6" w:rsidRPr="00F554E3">
        <w:rPr>
          <w:spacing w:val="1"/>
        </w:rPr>
        <w:t>3 ust. 1</w:t>
      </w:r>
      <w:r w:rsidR="00830E35" w:rsidRPr="00F554E3">
        <w:rPr>
          <w:spacing w:val="1"/>
        </w:rPr>
        <w:t xml:space="preserve"> pkt </w:t>
      </w:r>
      <w:r w:rsidR="00747DC6" w:rsidRPr="00F554E3">
        <w:rPr>
          <w:spacing w:val="1"/>
        </w:rPr>
        <w:t>5</w:t>
      </w:r>
      <w:r w:rsidR="005421F7" w:rsidRPr="00F554E3">
        <w:rPr>
          <w:spacing w:val="1"/>
        </w:rPr>
        <w:t>5</w:t>
      </w:r>
      <w:r w:rsidR="002C3A11" w:rsidRPr="00F554E3">
        <w:rPr>
          <w:spacing w:val="1"/>
        </w:rPr>
        <w:t xml:space="preserve"> lit. b</w:t>
      </w:r>
      <w:r w:rsidR="005421F7" w:rsidRPr="00F554E3">
        <w:rPr>
          <w:spacing w:val="1"/>
        </w:rPr>
        <w:t xml:space="preserve"> </w:t>
      </w:r>
      <w:r w:rsidR="00830E35" w:rsidRPr="00F554E3">
        <w:rPr>
          <w:spacing w:val="1"/>
        </w:rPr>
        <w:t xml:space="preserve">rozporządzenia Rady Ministrów </w:t>
      </w:r>
      <w:r w:rsidR="00EE3EDC" w:rsidRPr="00F554E3">
        <w:rPr>
          <w:spacing w:val="1"/>
        </w:rPr>
        <w:br/>
      </w:r>
      <w:r w:rsidR="00830E35" w:rsidRPr="00F554E3">
        <w:rPr>
          <w:spacing w:val="1"/>
        </w:rPr>
        <w:t xml:space="preserve">z dnia 10 września 2019 r. w sprawie przedsięwzięć mogących znacząco oddziaływać na środowisko (Dz. U. z 2019 r, </w:t>
      </w:r>
      <w:r w:rsidR="00596CC3" w:rsidRPr="00F554E3">
        <w:t>po</w:t>
      </w:r>
      <w:r w:rsidR="00830E35" w:rsidRPr="00F554E3">
        <w:t xml:space="preserve">z. 1839). Zgodnie z art. 59 ust. 1 pkt </w:t>
      </w:r>
      <w:r w:rsidR="00484F12" w:rsidRPr="00F554E3">
        <w:t>2</w:t>
      </w:r>
      <w:r w:rsidR="00830E35" w:rsidRPr="00F554E3">
        <w:t xml:space="preserve"> wyżej wymienionej ustawy, </w:t>
      </w:r>
      <w:r w:rsidR="009C32C2" w:rsidRPr="00F554E3">
        <w:t>przedsięwzięcie</w:t>
      </w:r>
      <w:r w:rsidR="00830E35" w:rsidRPr="00F554E3">
        <w:t xml:space="preserve"> zaliczono do przedsięwzięć mogących </w:t>
      </w:r>
      <w:r w:rsidR="00484F12" w:rsidRPr="00F554E3">
        <w:t>potencjalnie</w:t>
      </w:r>
      <w:r w:rsidR="00830E35" w:rsidRPr="00F554E3">
        <w:t xml:space="preserve"> znacząco oddziaływać na środowisko, których realizacja </w:t>
      </w:r>
      <w:r w:rsidR="00830E35" w:rsidRPr="00F554E3">
        <w:rPr>
          <w:spacing w:val="12"/>
        </w:rPr>
        <w:t xml:space="preserve">zgodnie z art. 71 ust. 2 pkt </w:t>
      </w:r>
      <w:r w:rsidR="00484F12" w:rsidRPr="00F554E3">
        <w:rPr>
          <w:spacing w:val="12"/>
        </w:rPr>
        <w:t>2</w:t>
      </w:r>
      <w:r w:rsidR="00830E35" w:rsidRPr="00F554E3">
        <w:rPr>
          <w:spacing w:val="12"/>
        </w:rPr>
        <w:t xml:space="preserve"> wyżej wymienionej ustawy wymaga uzyskania decyzji </w:t>
      </w:r>
      <w:r w:rsidR="00830E35" w:rsidRPr="00F554E3">
        <w:rPr>
          <w:spacing w:val="-1"/>
        </w:rPr>
        <w:t>o środowiskowych uwarunkowaniach.</w:t>
      </w:r>
    </w:p>
    <w:p w:rsidR="005421F7" w:rsidRPr="00F554E3" w:rsidRDefault="005421F7" w:rsidP="002D7220">
      <w:pPr>
        <w:shd w:val="clear" w:color="auto" w:fill="FFFFFF"/>
        <w:ind w:left="14" w:right="14" w:firstLine="734"/>
        <w:jc w:val="both"/>
        <w:rPr>
          <w:spacing w:val="-1"/>
        </w:rPr>
      </w:pPr>
    </w:p>
    <w:p w:rsidR="00556DCB" w:rsidRPr="00F554E3" w:rsidRDefault="0087607B" w:rsidP="00AD2A76">
      <w:pPr>
        <w:widowControl w:val="0"/>
        <w:tabs>
          <w:tab w:val="left" w:pos="9356"/>
        </w:tabs>
        <w:autoSpaceDE w:val="0"/>
        <w:autoSpaceDN w:val="0"/>
        <w:adjustRightInd w:val="0"/>
        <w:ind w:firstLine="708"/>
        <w:jc w:val="both"/>
      </w:pPr>
      <w:r w:rsidRPr="00F554E3">
        <w:lastRenderedPageBreak/>
        <w:t>Mając na uwadze powyżs</w:t>
      </w:r>
      <w:r w:rsidR="00747DC6" w:rsidRPr="00F554E3">
        <w:t>ze, działając na podstawie art.64</w:t>
      </w:r>
      <w:r w:rsidR="00781956" w:rsidRPr="00F554E3">
        <w:t xml:space="preserve"> ust.1 pkt 1</w:t>
      </w:r>
      <w:r w:rsidR="000D59C1" w:rsidRPr="00F554E3">
        <w:t>, pkt 2</w:t>
      </w:r>
      <w:r w:rsidR="00A50669" w:rsidRPr="00F554E3">
        <w:t xml:space="preserve"> </w:t>
      </w:r>
      <w:r w:rsidRPr="00F554E3">
        <w:t>i pkt 4 wyżej cytowanej ustawy Wójt Gminy pismem znak: Och-I.6220.</w:t>
      </w:r>
      <w:r w:rsidR="000917D7" w:rsidRPr="00F554E3">
        <w:t>1</w:t>
      </w:r>
      <w:r w:rsidRPr="00F554E3">
        <w:t>.202</w:t>
      </w:r>
      <w:r w:rsidR="005421F7" w:rsidRPr="00F554E3">
        <w:t>2</w:t>
      </w:r>
      <w:r w:rsidRPr="00F554E3">
        <w:t xml:space="preserve"> z dnia </w:t>
      </w:r>
      <w:r w:rsidR="005421F7" w:rsidRPr="00F554E3">
        <w:t>17 stycznia</w:t>
      </w:r>
      <w:r w:rsidRPr="00F554E3">
        <w:t xml:space="preserve"> 202</w:t>
      </w:r>
      <w:r w:rsidR="005421F7" w:rsidRPr="00F554E3">
        <w:t>2</w:t>
      </w:r>
      <w:r w:rsidRPr="00F554E3">
        <w:t xml:space="preserve"> r. wystąpił do Regionalnego Dyrektora Ochrony Środowiska w Rzeszowie, Zarządu Zlewni </w:t>
      </w:r>
      <w:r w:rsidR="00BC6B93">
        <w:br/>
      </w:r>
      <w:r w:rsidRPr="00F554E3">
        <w:t xml:space="preserve">w Stalowej Woli </w:t>
      </w:r>
      <w:r w:rsidR="00747DC6" w:rsidRPr="00F554E3">
        <w:t xml:space="preserve">oraz Państwowego Powiatowego Inspektora Sanitarnego </w:t>
      </w:r>
      <w:r w:rsidR="000A3F1B" w:rsidRPr="00F554E3">
        <w:br/>
      </w:r>
      <w:r w:rsidR="00747DC6" w:rsidRPr="00F554E3">
        <w:t>w Tarnobrzegu</w:t>
      </w:r>
      <w:r w:rsidR="00747DC6" w:rsidRPr="00F554E3">
        <w:rPr>
          <w:color w:val="FF0000"/>
        </w:rPr>
        <w:t xml:space="preserve"> </w:t>
      </w:r>
      <w:r w:rsidR="007C6D2D" w:rsidRPr="00F554E3">
        <w:t xml:space="preserve">o wydanie opinii co do potrzeby przeprowadzenia oceny oddziaływania na środowisko dla planowanego przedsięwzięcia pn. </w:t>
      </w:r>
      <w:r w:rsidR="00556DCB" w:rsidRPr="00F554E3">
        <w:t xml:space="preserve">„Zabudowa mieszkaniowa wraz </w:t>
      </w:r>
      <w:r w:rsidR="000A3F1B" w:rsidRPr="00F554E3">
        <w:br/>
      </w:r>
      <w:r w:rsidR="00556DCB" w:rsidRPr="00F554E3">
        <w:t xml:space="preserve">z towarzyszącą jej infrastrukturą: nieobjęta ustaleniami miejscowego planu zagospodarowania przestrzennego albo miejscowego planu odbudowy” na działce nr </w:t>
      </w:r>
      <w:r w:rsidR="00425628" w:rsidRPr="00F554E3">
        <w:t xml:space="preserve">ew. </w:t>
      </w:r>
      <w:r w:rsidR="00E33461" w:rsidRPr="00F554E3">
        <w:t>2788</w:t>
      </w:r>
      <w:r w:rsidR="00556DCB" w:rsidRPr="00F554E3">
        <w:t xml:space="preserve"> m. </w:t>
      </w:r>
      <w:r w:rsidR="00E33461" w:rsidRPr="00F554E3">
        <w:t>Orliska</w:t>
      </w:r>
      <w:r w:rsidR="00556DCB" w:rsidRPr="00F554E3">
        <w:t>,  gmina Gorzyce, powiat tarnobrzeski, woj. podkarpackie.</w:t>
      </w:r>
    </w:p>
    <w:p w:rsidR="00556DCB" w:rsidRPr="00F554E3" w:rsidRDefault="00F14197" w:rsidP="002D7220">
      <w:pPr>
        <w:widowControl w:val="0"/>
        <w:autoSpaceDE w:val="0"/>
        <w:autoSpaceDN w:val="0"/>
        <w:adjustRightInd w:val="0"/>
        <w:ind w:firstLine="708"/>
        <w:jc w:val="both"/>
      </w:pPr>
      <w:r w:rsidRPr="00F554E3">
        <w:t>Państwowy Powiatowy Inspektor Sanitarny w Tarnobrzegu w dniu 1 lutego</w:t>
      </w:r>
      <w:r w:rsidR="000578AD" w:rsidRPr="00F554E3">
        <w:t xml:space="preserve"> 2022r. wydał opinię znak: PSNZ.465.</w:t>
      </w:r>
      <w:r w:rsidR="00CA2AA9" w:rsidRPr="00F554E3">
        <w:t>4</w:t>
      </w:r>
      <w:r w:rsidR="000578AD" w:rsidRPr="00F554E3">
        <w:t>.2022r.</w:t>
      </w:r>
      <w:r w:rsidR="00525C32" w:rsidRPr="00F554E3">
        <w:t xml:space="preserve"> stwierdzającą, że</w:t>
      </w:r>
      <w:r w:rsidR="005E273B" w:rsidRPr="00F554E3">
        <w:t xml:space="preserve"> ww.</w:t>
      </w:r>
      <w:r w:rsidR="0061054B" w:rsidRPr="00F554E3">
        <w:t xml:space="preserve"> przedsięwzięcie </w:t>
      </w:r>
      <w:r w:rsidR="00173ED2" w:rsidRPr="00F554E3">
        <w:t xml:space="preserve">zakresie wymagań higienicznych i </w:t>
      </w:r>
      <w:r w:rsidR="00571D60" w:rsidRPr="00F554E3">
        <w:t>zdro</w:t>
      </w:r>
      <w:r w:rsidR="005E273B" w:rsidRPr="00F554E3">
        <w:t>w</w:t>
      </w:r>
      <w:r w:rsidR="00571D60" w:rsidRPr="00F554E3">
        <w:t>otnych</w:t>
      </w:r>
      <w:r w:rsidR="005E273B" w:rsidRPr="00F554E3">
        <w:t xml:space="preserve"> nie wymaga potrzeby</w:t>
      </w:r>
      <w:r w:rsidR="003654F9" w:rsidRPr="00F554E3">
        <w:t xml:space="preserve"> przeprowadzenia oceny oddziaływania na </w:t>
      </w:r>
      <w:r w:rsidR="0060295A" w:rsidRPr="00F554E3">
        <w:t>ś</w:t>
      </w:r>
      <w:r w:rsidR="003654F9" w:rsidRPr="00F554E3">
        <w:t>rodowisko i konieczności sporządzenia raportu</w:t>
      </w:r>
      <w:r w:rsidR="0060295A" w:rsidRPr="00F554E3">
        <w:t xml:space="preserve"> o oddziaływaniu na środowisko, a w pi</w:t>
      </w:r>
      <w:r w:rsidR="00E64832" w:rsidRPr="00F554E3">
        <w:t>ś</w:t>
      </w:r>
      <w:r w:rsidR="0060295A" w:rsidRPr="00F554E3">
        <w:t>mie</w:t>
      </w:r>
      <w:r w:rsidR="00E3081E" w:rsidRPr="00F554E3">
        <w:t xml:space="preserve"> znak:PSNZ.465.</w:t>
      </w:r>
      <w:r w:rsidR="00175363" w:rsidRPr="00F554E3">
        <w:t>4</w:t>
      </w:r>
      <w:r w:rsidR="00E3081E" w:rsidRPr="00F554E3">
        <w:t>.2022</w:t>
      </w:r>
      <w:r w:rsidR="00503471" w:rsidRPr="00F554E3">
        <w:t xml:space="preserve"> z dnia 8 marca 2022r. </w:t>
      </w:r>
      <w:r w:rsidR="00416E80" w:rsidRPr="00F554E3">
        <w:t xml:space="preserve">i 8 sierpnia 2022r. </w:t>
      </w:r>
      <w:r w:rsidR="00503471" w:rsidRPr="00F554E3">
        <w:t>podtrzymał stanowisko wyrażone w opinii z dnia 1 lutego 2022r.</w:t>
      </w:r>
    </w:p>
    <w:p w:rsidR="007F2769" w:rsidRPr="003E7D3A" w:rsidRDefault="00F6342F" w:rsidP="002D7220">
      <w:pPr>
        <w:widowControl w:val="0"/>
        <w:autoSpaceDE w:val="0"/>
        <w:autoSpaceDN w:val="0"/>
        <w:adjustRightInd w:val="0"/>
        <w:ind w:firstLine="708"/>
        <w:jc w:val="both"/>
      </w:pPr>
      <w:r w:rsidRPr="00F554E3">
        <w:rPr>
          <w:bCs/>
        </w:rPr>
        <w:t>R</w:t>
      </w:r>
      <w:r w:rsidRPr="00F554E3">
        <w:t>egionalny Dyrektor Ochrony Środowiska w Rzeszowie w piśmie znak: WOOŚ.4220.22.</w:t>
      </w:r>
      <w:r w:rsidR="005B49B3" w:rsidRPr="00F554E3">
        <w:t>1</w:t>
      </w:r>
      <w:r w:rsidRPr="00F554E3">
        <w:t>.202</w:t>
      </w:r>
      <w:r w:rsidR="005D0B4B" w:rsidRPr="00F554E3">
        <w:t>2</w:t>
      </w:r>
      <w:r w:rsidRPr="00F554E3">
        <w:t>.</w:t>
      </w:r>
      <w:r w:rsidR="005D0B4B" w:rsidRPr="00F554E3">
        <w:t>BL.2</w:t>
      </w:r>
      <w:r w:rsidRPr="00F554E3">
        <w:t xml:space="preserve"> z dnia </w:t>
      </w:r>
      <w:r w:rsidR="005B49B3" w:rsidRPr="00F554E3">
        <w:t>31</w:t>
      </w:r>
      <w:r w:rsidR="005D0B4B" w:rsidRPr="00F554E3">
        <w:t xml:space="preserve"> stycznia</w:t>
      </w:r>
      <w:r w:rsidRPr="00F554E3">
        <w:t xml:space="preserve"> 202</w:t>
      </w:r>
      <w:r w:rsidR="005D0B4B" w:rsidRPr="00F554E3">
        <w:t>2</w:t>
      </w:r>
      <w:r w:rsidRPr="00F554E3">
        <w:t>r. wezwał Inwestora do uzupełnienia Karty informacyjnej przedsi</w:t>
      </w:r>
      <w:r w:rsidR="00C326A9" w:rsidRPr="00F554E3">
        <w:t>ę</w:t>
      </w:r>
      <w:r w:rsidRPr="00F554E3">
        <w:t>wzi</w:t>
      </w:r>
      <w:r w:rsidR="00C326A9" w:rsidRPr="00F554E3">
        <w:t>ę</w:t>
      </w:r>
      <w:r w:rsidRPr="00F554E3">
        <w:t>cia</w:t>
      </w:r>
      <w:r w:rsidR="001F6A41" w:rsidRPr="00F554E3">
        <w:rPr>
          <w:color w:val="FF0000"/>
        </w:rPr>
        <w:t xml:space="preserve">. </w:t>
      </w:r>
      <w:r w:rsidR="00A70DAB" w:rsidRPr="00F554E3">
        <w:t>Po przedłożeniu przez Inwestora wymaganych uzupełnień</w:t>
      </w:r>
      <w:r w:rsidR="008B227E" w:rsidRPr="00F554E3">
        <w:t xml:space="preserve"> </w:t>
      </w:r>
      <w:r w:rsidR="00DC05AB" w:rsidRPr="00F554E3">
        <w:rPr>
          <w:bCs/>
          <w:color w:val="212121"/>
        </w:rPr>
        <w:t>R</w:t>
      </w:r>
      <w:r w:rsidR="00DC05AB" w:rsidRPr="00F554E3">
        <w:t>egionalny Dyrektor Ochrony Środowiska</w:t>
      </w:r>
      <w:r w:rsidR="008B227E" w:rsidRPr="00F554E3">
        <w:t xml:space="preserve"> w dniu </w:t>
      </w:r>
      <w:r w:rsidR="001902EF" w:rsidRPr="00F554E3">
        <w:t>22</w:t>
      </w:r>
      <w:r w:rsidR="00503471" w:rsidRPr="00F554E3">
        <w:t xml:space="preserve"> marca</w:t>
      </w:r>
      <w:r w:rsidR="008B227E" w:rsidRPr="00F554E3">
        <w:t xml:space="preserve"> 202</w:t>
      </w:r>
      <w:r w:rsidR="00503471" w:rsidRPr="00F554E3">
        <w:t>2</w:t>
      </w:r>
      <w:r w:rsidR="008B227E" w:rsidRPr="00F554E3">
        <w:t xml:space="preserve">r. </w:t>
      </w:r>
      <w:r w:rsidR="001902EF" w:rsidRPr="00F554E3">
        <w:t>wezwał ponownie Inwestora do uzupełnienia Karty</w:t>
      </w:r>
      <w:r w:rsidR="00C84A03">
        <w:t xml:space="preserve">  Informacyjnej Przedsięwzięcia, a pismem z dnia 16 sierpnia wyznaczył termin wyrażenia opinii do dnia 06 września 2022r. Po przedłożeniu przez Inwestora wymaganych uzupełnień w dniu 02.09.2022r. wyraził opinię znak:</w:t>
      </w:r>
      <w:r w:rsidR="00C84A03" w:rsidRPr="00C84A03">
        <w:t xml:space="preserve"> </w:t>
      </w:r>
      <w:r w:rsidR="00C84A03" w:rsidRPr="00F554E3">
        <w:t>WOOŚ.4220.22.1.2022.BL.</w:t>
      </w:r>
      <w:r w:rsidR="00C84A03">
        <w:t>1</w:t>
      </w:r>
      <w:r w:rsidR="00C84A03" w:rsidRPr="00F554E3">
        <w:t>2</w:t>
      </w:r>
      <w:r w:rsidR="003E7D3A">
        <w:t xml:space="preserve">, że dla ww. przedsięwzięcia nie istnieje konieczność </w:t>
      </w:r>
      <w:r w:rsidR="001921FC" w:rsidRPr="003E7D3A">
        <w:t xml:space="preserve">przeprowadzenia oceny oddziaływania na środowisko po spełnieniu warunków zawartych </w:t>
      </w:r>
      <w:r w:rsidR="003E7D3A">
        <w:br/>
      </w:r>
      <w:r w:rsidR="001921FC" w:rsidRPr="003E7D3A">
        <w:t>w treści opinii.</w:t>
      </w:r>
      <w:r w:rsidR="00221CFC" w:rsidRPr="003E7D3A">
        <w:t xml:space="preserve"> </w:t>
      </w:r>
    </w:p>
    <w:p w:rsidR="005B2E91" w:rsidRPr="00F554E3" w:rsidRDefault="00221CFC" w:rsidP="002D7220">
      <w:pPr>
        <w:widowControl w:val="0"/>
        <w:autoSpaceDE w:val="0"/>
        <w:autoSpaceDN w:val="0"/>
        <w:adjustRightInd w:val="0"/>
        <w:ind w:firstLine="708"/>
        <w:jc w:val="both"/>
      </w:pPr>
      <w:r w:rsidRPr="00F554E3">
        <w:t>Dyrektor Zarządu Zlewni w Stalowej Woli</w:t>
      </w:r>
      <w:r w:rsidR="00A860EF" w:rsidRPr="00F554E3">
        <w:t xml:space="preserve"> w dniu </w:t>
      </w:r>
      <w:r w:rsidR="00397F21" w:rsidRPr="00F554E3">
        <w:t>31 stycznia</w:t>
      </w:r>
      <w:r w:rsidR="00A860EF" w:rsidRPr="00F554E3">
        <w:t xml:space="preserve"> 202</w:t>
      </w:r>
      <w:r w:rsidR="00397F21" w:rsidRPr="00F554E3">
        <w:t>2</w:t>
      </w:r>
      <w:r w:rsidR="00A860EF" w:rsidRPr="00F554E3">
        <w:t xml:space="preserve">r. </w:t>
      </w:r>
      <w:r w:rsidR="00396C75" w:rsidRPr="00F554E3">
        <w:t>w</w:t>
      </w:r>
      <w:r w:rsidR="00A860EF" w:rsidRPr="00F554E3">
        <w:t>ydał opinię znak: RZ.ZZŚ.4.</w:t>
      </w:r>
      <w:r w:rsidR="00397F21" w:rsidRPr="00F554E3">
        <w:t>435</w:t>
      </w:r>
      <w:r w:rsidR="00A860EF" w:rsidRPr="00F554E3">
        <w:t>.1</w:t>
      </w:r>
      <w:r w:rsidR="00397F21" w:rsidRPr="00F554E3">
        <w:t>2</w:t>
      </w:r>
      <w:r w:rsidR="00A860EF" w:rsidRPr="00F554E3">
        <w:t>.202</w:t>
      </w:r>
      <w:r w:rsidR="00397F21" w:rsidRPr="00F554E3">
        <w:t>2</w:t>
      </w:r>
      <w:r w:rsidR="00A860EF" w:rsidRPr="00F554E3">
        <w:t>.</w:t>
      </w:r>
      <w:r w:rsidR="00397F21" w:rsidRPr="00F554E3">
        <w:t>MZ (data wpływu do tutejszego urzędu 28 marca 2022r.)</w:t>
      </w:r>
      <w:r w:rsidR="00396C75" w:rsidRPr="00F554E3">
        <w:t xml:space="preserve"> stwierdzając brak konieczności przeprowadzenia oceny oddziaływania ww</w:t>
      </w:r>
      <w:r w:rsidR="00397F21" w:rsidRPr="00F554E3">
        <w:t>. przedsięwzięcia na środowisko</w:t>
      </w:r>
      <w:r w:rsidR="00042A45">
        <w:br/>
      </w:r>
      <w:r w:rsidR="0037337F" w:rsidRPr="00F554E3">
        <w:t>i określił war</w:t>
      </w:r>
      <w:r w:rsidR="00416E80" w:rsidRPr="00F554E3">
        <w:t>unki realizacji przedsięwzięcia, a w piśmie znak: RZ.ZZŚ.4.435.72.2022.MZ</w:t>
      </w:r>
      <w:r w:rsidR="000D251C" w:rsidRPr="00F554E3">
        <w:t xml:space="preserve"> z dnia 9 marca 2022 i pismem znak: RZ.ZZŚ.4.435.72</w:t>
      </w:r>
      <w:r w:rsidR="00042A45">
        <w:t xml:space="preserve">.2022.MZ </w:t>
      </w:r>
      <w:r w:rsidR="000D251C" w:rsidRPr="00F554E3">
        <w:t>z dnia 5 września 2022r. podtrzymał stanowisko wyrażone w opinii z dnia 31 stycznia 2022r.</w:t>
      </w:r>
    </w:p>
    <w:p w:rsidR="005B2E91" w:rsidRPr="00F554E3" w:rsidRDefault="006B2795" w:rsidP="00AD2A76">
      <w:pPr>
        <w:suppressAutoHyphens/>
        <w:autoSpaceDN w:val="0"/>
        <w:ind w:firstLine="708"/>
        <w:jc w:val="both"/>
        <w:rPr>
          <w:kern w:val="3"/>
        </w:rPr>
      </w:pPr>
      <w:r w:rsidRPr="00F554E3">
        <w:rPr>
          <w:color w:val="000000"/>
          <w:kern w:val="3"/>
        </w:rPr>
        <w:t>Mając na uwadze powyższe p</w:t>
      </w:r>
      <w:r w:rsidR="005B2E91" w:rsidRPr="00F554E3">
        <w:rPr>
          <w:color w:val="000000"/>
          <w:kern w:val="3"/>
        </w:rPr>
        <w:t>o dokonaniu analizy Karty informacyjnej przedsięwzięcia oraz uwzględnieniu uwarunkowań określonych w art. 63 ust. 1 ustawy o udostęp</w:t>
      </w:r>
      <w:r w:rsidRPr="00F554E3">
        <w:rPr>
          <w:color w:val="000000"/>
          <w:kern w:val="3"/>
        </w:rPr>
        <w:t xml:space="preserve">nianiu informacji o środowisku </w:t>
      </w:r>
      <w:r w:rsidR="005B2E91" w:rsidRPr="00F554E3">
        <w:rPr>
          <w:color w:val="000000"/>
          <w:kern w:val="3"/>
        </w:rPr>
        <w:t xml:space="preserve">i jego ochronie, udziale społeczeństwa w ochronie środowiska oraz </w:t>
      </w:r>
      <w:r w:rsidRPr="00F554E3">
        <w:rPr>
          <w:color w:val="000000"/>
          <w:kern w:val="3"/>
        </w:rPr>
        <w:br/>
      </w:r>
      <w:r w:rsidR="005B2E91" w:rsidRPr="00F554E3">
        <w:rPr>
          <w:color w:val="000000"/>
          <w:kern w:val="3"/>
        </w:rPr>
        <w:t xml:space="preserve">o ocenach oddziaływania na środowisko, na podstawie których dokonano analizy przewidywanych oddziaływań przedsięwzięcia na poszczególne elementy środowiska, będące </w:t>
      </w:r>
      <w:r w:rsidR="004171AC">
        <w:rPr>
          <w:color w:val="000000"/>
          <w:kern w:val="3"/>
        </w:rPr>
        <w:br/>
      </w:r>
      <w:r w:rsidR="005B2E91" w:rsidRPr="00F554E3">
        <w:rPr>
          <w:color w:val="000000"/>
          <w:kern w:val="3"/>
        </w:rPr>
        <w:t xml:space="preserve">w zasięgu jego oddziaływania oraz opinii </w:t>
      </w:r>
      <w:r w:rsidR="005B2E91" w:rsidRPr="00F554E3">
        <w:rPr>
          <w:kern w:val="3"/>
        </w:rPr>
        <w:t xml:space="preserve">Regionalnego Dyrektora Ochrony Środowiska </w:t>
      </w:r>
      <w:r w:rsidR="002836CF" w:rsidRPr="00F554E3">
        <w:rPr>
          <w:kern w:val="3"/>
        </w:rPr>
        <w:br/>
      </w:r>
      <w:r w:rsidR="005B2E91" w:rsidRPr="00F554E3">
        <w:rPr>
          <w:kern w:val="3"/>
        </w:rPr>
        <w:t xml:space="preserve">w Rzeszowie, </w:t>
      </w:r>
      <w:r w:rsidR="002836CF" w:rsidRPr="00F554E3">
        <w:rPr>
          <w:kern w:val="3"/>
        </w:rPr>
        <w:t>Dyrektora Zarządu Zlewni w Stalowej Woli</w:t>
      </w:r>
      <w:r w:rsidR="005B2E91" w:rsidRPr="00F554E3">
        <w:rPr>
          <w:kern w:val="3"/>
        </w:rPr>
        <w:t xml:space="preserve"> i Państwowego Powiatowego Inspektora Sanitarnego w  Tarnobrzegu </w:t>
      </w:r>
      <w:r w:rsidR="005B2E91" w:rsidRPr="00F554E3">
        <w:rPr>
          <w:color w:val="000000"/>
          <w:kern w:val="3"/>
        </w:rPr>
        <w:t xml:space="preserve">stwierdzono brak potrzeby przeprowadzenia oceny oddziaływania na środowisko i sporządzenia raportu o oddziaływaniu na środowisko. </w:t>
      </w:r>
    </w:p>
    <w:p w:rsidR="005B2E91" w:rsidRPr="00F554E3" w:rsidRDefault="005B2E91" w:rsidP="002D7220">
      <w:pPr>
        <w:ind w:right="-340"/>
        <w:jc w:val="both"/>
        <w:rPr>
          <w:color w:val="000000"/>
          <w:spacing w:val="-1"/>
        </w:rPr>
      </w:pPr>
    </w:p>
    <w:p w:rsidR="006B2795" w:rsidRPr="00F554E3" w:rsidRDefault="006B2795" w:rsidP="002D7220">
      <w:pPr>
        <w:pStyle w:val="Standard"/>
        <w:ind w:firstLine="708"/>
        <w:jc w:val="both"/>
      </w:pPr>
      <w:r w:rsidRPr="00F554E3">
        <w:t xml:space="preserve">Informacja o wniosku została zamieszczona w publicznie dostępnym wykazie danych </w:t>
      </w:r>
      <w:r w:rsidRPr="00F554E3">
        <w:br/>
        <w:t xml:space="preserve">o dokumentach zawierających informacje o środowisku i jego ochronie na karcie nr </w:t>
      </w:r>
      <w:r w:rsidR="001902EF" w:rsidRPr="00F554E3">
        <w:t>1/22</w:t>
      </w:r>
      <w:r w:rsidRPr="00F554E3">
        <w:t xml:space="preserve">. Zapewniono udział stron w postępowaniu, w tym działając na podstawie art. 10  ustawy </w:t>
      </w:r>
      <w:r w:rsidRPr="00F554E3">
        <w:br/>
        <w:t>z dnia 14 czerwca 1960 r. Kodeks postępowania administracyjnego (Dz. U. z 202</w:t>
      </w:r>
      <w:r w:rsidR="00227D17" w:rsidRPr="00F554E3">
        <w:t>1</w:t>
      </w:r>
      <w:r w:rsidRPr="00F554E3">
        <w:t xml:space="preserve"> r. poz. </w:t>
      </w:r>
      <w:r w:rsidR="00227D17" w:rsidRPr="00F554E3">
        <w:t>735</w:t>
      </w:r>
      <w:r w:rsidRPr="00F554E3">
        <w:t xml:space="preserve"> </w:t>
      </w:r>
      <w:r w:rsidRPr="00F554E3">
        <w:br/>
        <w:t xml:space="preserve">z późn.zm.) obwieszczeniem z dnia </w:t>
      </w:r>
      <w:r w:rsidR="00D40B54" w:rsidRPr="00F554E3">
        <w:t xml:space="preserve">06.09.2022r. </w:t>
      </w:r>
      <w:r w:rsidRPr="00F554E3">
        <w:t xml:space="preserve">zawiadomiono strony postępowania </w:t>
      </w:r>
      <w:r w:rsidRPr="00F554E3">
        <w:br/>
        <w:t xml:space="preserve">o możliwości wglądu do zebranych akt sprawy i wypowiedzenia się co do zebranych dowodów </w:t>
      </w:r>
      <w:r w:rsidR="00FC4E88">
        <w:br/>
      </w:r>
      <w:r w:rsidRPr="00F554E3">
        <w:t xml:space="preserve">i materiałów oraz zgłoszenia żądań przed wydaniem decyzji. </w:t>
      </w:r>
    </w:p>
    <w:p w:rsidR="006B2795" w:rsidRPr="00F554E3" w:rsidRDefault="006B2795" w:rsidP="002D7220">
      <w:pPr>
        <w:ind w:firstLine="708"/>
        <w:jc w:val="both"/>
      </w:pPr>
      <w:r w:rsidRPr="00F554E3">
        <w:t xml:space="preserve">Strony postępowania w wyznaczonym terminie nie wniosły uwag do akt sprawy </w:t>
      </w:r>
      <w:r w:rsidRPr="00F554E3">
        <w:br/>
        <w:t>i prowadzonego postępowania.</w:t>
      </w:r>
    </w:p>
    <w:p w:rsidR="006B2795" w:rsidRPr="00F554E3" w:rsidRDefault="006B2795" w:rsidP="002D7220">
      <w:pPr>
        <w:ind w:firstLine="708"/>
        <w:jc w:val="both"/>
        <w:outlineLvl w:val="0"/>
        <w:rPr>
          <w:kern w:val="2"/>
        </w:rPr>
      </w:pPr>
      <w:r w:rsidRPr="00F554E3">
        <w:rPr>
          <w:kern w:val="2"/>
        </w:rPr>
        <w:lastRenderedPageBreak/>
        <w:t>Mając powyższe na uwadze, działając na podstawie art.</w:t>
      </w:r>
      <w:r w:rsidRPr="00F554E3">
        <w:t>84 ust.1 i ust.2</w:t>
      </w:r>
      <w:r w:rsidRPr="00F554E3">
        <w:rPr>
          <w:b/>
          <w:kern w:val="2"/>
        </w:rPr>
        <w:t xml:space="preserve"> </w:t>
      </w:r>
      <w:r w:rsidRPr="00F554E3">
        <w:rPr>
          <w:kern w:val="2"/>
        </w:rPr>
        <w:t xml:space="preserve">ustawy </w:t>
      </w:r>
      <w:r w:rsidRPr="00F554E3">
        <w:rPr>
          <w:kern w:val="2"/>
        </w:rPr>
        <w:br/>
        <w:t>z dnia 3 października 2008 r. o udostępnianiu informacji o środowisku i jego ochronie, udziale społeczeństwa w ochronie środowiska oraz o ocenach oddziaływania na środowisko orzeczono jak w sentencji.</w:t>
      </w:r>
    </w:p>
    <w:p w:rsidR="006B2795" w:rsidRPr="00F554E3" w:rsidRDefault="006B2795" w:rsidP="002D7220">
      <w:pPr>
        <w:widowControl w:val="0"/>
        <w:autoSpaceDE w:val="0"/>
        <w:autoSpaceDN w:val="0"/>
        <w:adjustRightInd w:val="0"/>
        <w:ind w:firstLine="708"/>
        <w:jc w:val="both"/>
      </w:pPr>
    </w:p>
    <w:p w:rsidR="006B2795" w:rsidRPr="00F554E3" w:rsidRDefault="006B2795" w:rsidP="00FC4E88">
      <w:pPr>
        <w:pStyle w:val="Standard"/>
        <w:jc w:val="center"/>
        <w:outlineLvl w:val="0"/>
        <w:rPr>
          <w:b/>
          <w:color w:val="000000"/>
        </w:rPr>
      </w:pPr>
      <w:r w:rsidRPr="00F554E3">
        <w:rPr>
          <w:b/>
          <w:color w:val="000000"/>
        </w:rPr>
        <w:t>Pouczenie</w:t>
      </w:r>
    </w:p>
    <w:p w:rsidR="006B2795" w:rsidRPr="00F554E3" w:rsidRDefault="006B2795" w:rsidP="002D7220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142" w:hanging="284"/>
        <w:jc w:val="both"/>
      </w:pPr>
      <w:r w:rsidRPr="00F554E3">
        <w:t>Od niniejszej decyzji służy odwołanie do Samorządowego Kolegium Odwoławczego w Tarnobrzegu za pośrednictwem Wójta Gminy w Gorzycach w terminie 14 dni od daty jej doręczenia.</w:t>
      </w:r>
    </w:p>
    <w:p w:rsidR="006B2795" w:rsidRPr="00F554E3" w:rsidRDefault="006B2795" w:rsidP="002D7220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 w:rsidRPr="00F554E3">
        <w:t xml:space="preserve">Decyzję o środowiskowych uwarunkowaniach dołącza się do wniosku o wydanie decyzji </w:t>
      </w:r>
      <w:r w:rsidRPr="00F554E3">
        <w:br/>
        <w:t>o których mowa w art.72 ust.1 oraz zgłoszenia, o którym mowa w ust.1a ustawy z dnia 3 października 2008r. o udostępnieniu informacji o środowisku i jego ochronie, udziale społeczeństwa w ochronie środowiska oraz o ocenach oddziaływania na środowisko(Dz. U. z 202</w:t>
      </w:r>
      <w:r w:rsidR="003F3B5B" w:rsidRPr="00F554E3">
        <w:t>1</w:t>
      </w:r>
      <w:r w:rsidRPr="00F554E3">
        <w:t xml:space="preserve">, poz. </w:t>
      </w:r>
      <w:r w:rsidR="003F3B5B" w:rsidRPr="00F554E3">
        <w:t>247</w:t>
      </w:r>
      <w:r w:rsidRPr="00F554E3">
        <w:t xml:space="preserve"> z późn.zm.). Złożenie wniosku lub dokonanie zgłoszenia następuje </w:t>
      </w:r>
      <w:r w:rsidRPr="00F554E3">
        <w:br/>
        <w:t>w terminie 6 lat od dnia, w którym decyzja o środowiskowych uwarunkowaniach stała się ostateczna z zastrzeżeniem ust. 4 i 4b.</w:t>
      </w:r>
    </w:p>
    <w:p w:rsidR="006B2795" w:rsidRPr="00F554E3" w:rsidRDefault="006B2795" w:rsidP="002D7220">
      <w:pPr>
        <w:pStyle w:val="Akapitzlist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142" w:hanging="218"/>
        <w:jc w:val="both"/>
      </w:pPr>
      <w:r w:rsidRPr="00F554E3">
        <w:t xml:space="preserve">Złożenie wniosku może nastąpić w terminie 10 lat od dnia, w którym decyzja </w:t>
      </w:r>
      <w:r w:rsidRPr="00F554E3">
        <w:br/>
        <w:t xml:space="preserve">o środowiskowych uwarunkowaniach stała się ostateczna, o ile strona, która złożyła wniosek </w:t>
      </w:r>
      <w:r w:rsidR="00031000">
        <w:br/>
      </w:r>
      <w:r w:rsidRPr="00F554E3">
        <w:t xml:space="preserve">o wydanie decyzji o środowiskowych uwarunkowaniach, lub podmiot, na który została przeniesiona ta decyzja, otrzymali przed upływem terminu, o którym mowa w ust. 3 od organu, który wydał decyzję o środowiskowych uwarunkowaniach, stanowisko, </w:t>
      </w:r>
      <w:r w:rsidRPr="00F554E3">
        <w:br/>
        <w:t xml:space="preserve">że realizacja planowanego przedsięwzięcia przebiega etapowo oraz, że aktualne są warunki realizacji przedsięwzięcia określone w decyzji o środowiskowych uwarunkowaniach lub postanowieniu o którym mowa w art. 90 ust.1, jeżeli było wydane. Zajęcie stanowiska następuje na wniosek uwzględniający informacje na temat stanu środowiska i możliwości realizacji warunków wynikających z decyzji o środowiskowych uwarunkowaniach lub postanowienia, o którym mowa w art. 90 ust. 1, jeżeli było wydane. Wniosek, o którym mowa w zdaniu drugim, składa się do organu nie wcześniej niż po upływie 5 lat od dnia, </w:t>
      </w:r>
      <w:r w:rsidRPr="00F554E3">
        <w:br/>
        <w:t>w którym decyzja o środowiskowych uwarunkowaniach stała się ostateczna.</w:t>
      </w:r>
    </w:p>
    <w:p w:rsidR="006B2795" w:rsidRPr="00F554E3" w:rsidRDefault="006B2795" w:rsidP="002D7220">
      <w:pPr>
        <w:pStyle w:val="Akapitzlist"/>
        <w:jc w:val="both"/>
      </w:pPr>
    </w:p>
    <w:p w:rsidR="006B2795" w:rsidRPr="00F554E3" w:rsidRDefault="006B2795" w:rsidP="002D7220">
      <w:pPr>
        <w:pStyle w:val="Akapitzlist"/>
        <w:tabs>
          <w:tab w:val="left" w:pos="284"/>
        </w:tabs>
        <w:jc w:val="both"/>
      </w:pPr>
    </w:p>
    <w:p w:rsidR="006B2795" w:rsidRDefault="006B2795" w:rsidP="002D7220">
      <w:pPr>
        <w:jc w:val="both"/>
        <w:rPr>
          <w:bCs/>
        </w:rPr>
      </w:pPr>
    </w:p>
    <w:p w:rsidR="00A93483" w:rsidRDefault="00A93483" w:rsidP="002D7220">
      <w:pPr>
        <w:jc w:val="both"/>
        <w:rPr>
          <w:bCs/>
        </w:rPr>
      </w:pPr>
    </w:p>
    <w:p w:rsidR="00A93483" w:rsidRPr="00F554E3" w:rsidRDefault="00A93483" w:rsidP="002D7220">
      <w:pPr>
        <w:jc w:val="both"/>
        <w:rPr>
          <w:b/>
        </w:rPr>
      </w:pPr>
    </w:p>
    <w:p w:rsidR="006B2795" w:rsidRPr="00F554E3" w:rsidRDefault="006B2795" w:rsidP="002D72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93483" w:rsidRDefault="00A93483" w:rsidP="00A9348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z up. Wójta Gminy</w:t>
      </w:r>
    </w:p>
    <w:p w:rsidR="00A93483" w:rsidRDefault="00A93483" w:rsidP="00A9348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mgr Lucyna Matyka</w:t>
      </w:r>
    </w:p>
    <w:p w:rsidR="00A93483" w:rsidRDefault="00A93483" w:rsidP="00A93483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Z-ca Wójta Gminy</w:t>
      </w:r>
    </w:p>
    <w:p w:rsidR="00A93483" w:rsidRDefault="00A93483" w:rsidP="00A93483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A93483" w:rsidRDefault="00A93483" w:rsidP="00A93483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B2795" w:rsidRPr="00F554E3" w:rsidRDefault="006B2795" w:rsidP="002D72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B2795" w:rsidRPr="00F554E3" w:rsidRDefault="006B2795" w:rsidP="002D72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B2795" w:rsidRPr="00F554E3" w:rsidRDefault="006B2795" w:rsidP="002D72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B2795" w:rsidRPr="00F554E3" w:rsidRDefault="006B2795" w:rsidP="002D72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bookmarkStart w:id="5" w:name="_GoBack"/>
      <w:bookmarkEnd w:id="5"/>
    </w:p>
    <w:p w:rsidR="006B2795" w:rsidRPr="00F554E3" w:rsidRDefault="006B2795" w:rsidP="002D72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</w:p>
    <w:p w:rsidR="006B2795" w:rsidRPr="00F554E3" w:rsidRDefault="006B2795" w:rsidP="002D722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F554E3">
        <w:rPr>
          <w:bCs/>
        </w:rPr>
        <w:t>Otrzymują:</w:t>
      </w:r>
    </w:p>
    <w:p w:rsidR="00227D17" w:rsidRPr="00F554E3" w:rsidRDefault="00472C11" w:rsidP="002D7220">
      <w:pPr>
        <w:pStyle w:val="Akapitzlist"/>
        <w:numPr>
          <w:ilvl w:val="0"/>
          <w:numId w:val="18"/>
        </w:numPr>
        <w:jc w:val="both"/>
      </w:pPr>
      <w:r w:rsidRPr="00F554E3">
        <w:t>Gmina Gorzyce, ul. Sandomierska 75, 39-432 Gorzyce,</w:t>
      </w:r>
    </w:p>
    <w:p w:rsidR="006B2795" w:rsidRPr="00F554E3" w:rsidRDefault="006B2795" w:rsidP="002D7220">
      <w:pPr>
        <w:pStyle w:val="Akapitzlist"/>
        <w:numPr>
          <w:ilvl w:val="0"/>
          <w:numId w:val="18"/>
        </w:numPr>
        <w:jc w:val="both"/>
      </w:pPr>
      <w:r w:rsidRPr="00F554E3">
        <w:t>Aa.,</w:t>
      </w:r>
    </w:p>
    <w:p w:rsidR="006B2795" w:rsidRPr="00F554E3" w:rsidRDefault="006B2795" w:rsidP="002D7220">
      <w:pPr>
        <w:pStyle w:val="Akapitzlist"/>
        <w:numPr>
          <w:ilvl w:val="0"/>
          <w:numId w:val="18"/>
        </w:numPr>
        <w:jc w:val="both"/>
      </w:pPr>
      <w:r w:rsidRPr="00F554E3">
        <w:t>Pozostałe strony postępowania poprzez obwieszczenie,</w:t>
      </w:r>
    </w:p>
    <w:p w:rsidR="006B2795" w:rsidRPr="00F554E3" w:rsidRDefault="006B2795" w:rsidP="002D7220">
      <w:pPr>
        <w:pStyle w:val="Akapitzlist"/>
        <w:numPr>
          <w:ilvl w:val="0"/>
          <w:numId w:val="18"/>
        </w:numPr>
        <w:jc w:val="both"/>
      </w:pPr>
      <w:r w:rsidRPr="00F554E3">
        <w:t>Dyrektor Zarządu Zlewni w Stalowej Woli, ul. Jagiellońska 17, 37-450 Stalowa Wola</w:t>
      </w:r>
    </w:p>
    <w:p w:rsidR="006B2795" w:rsidRPr="00F554E3" w:rsidRDefault="006B2795" w:rsidP="002D7220">
      <w:pPr>
        <w:pStyle w:val="Akapitzlist"/>
        <w:numPr>
          <w:ilvl w:val="0"/>
          <w:numId w:val="18"/>
        </w:numPr>
        <w:jc w:val="both"/>
      </w:pPr>
      <w:r w:rsidRPr="00F554E3">
        <w:lastRenderedPageBreak/>
        <w:t>Regionalny</w:t>
      </w:r>
      <w:r w:rsidRPr="00F554E3">
        <w:rPr>
          <w:bCs/>
          <w:color w:val="212121"/>
        </w:rPr>
        <w:t xml:space="preserve"> </w:t>
      </w:r>
      <w:r w:rsidRPr="00F554E3">
        <w:t xml:space="preserve">Dyrektor Ochrony Środowiska w Rzeszowie, al. Józefa Piłsudskiego 38, </w:t>
      </w:r>
      <w:r w:rsidR="00031000">
        <w:br/>
      </w:r>
      <w:r w:rsidRPr="00F554E3">
        <w:t>35-001 Rzeszów,</w:t>
      </w:r>
    </w:p>
    <w:p w:rsidR="006A6EE4" w:rsidRPr="00F554E3" w:rsidRDefault="006A6EE4" w:rsidP="002D7220">
      <w:pPr>
        <w:pStyle w:val="Akapitzlist"/>
        <w:numPr>
          <w:ilvl w:val="0"/>
          <w:numId w:val="18"/>
        </w:numPr>
        <w:jc w:val="both"/>
      </w:pPr>
      <w:r w:rsidRPr="00F554E3">
        <w:t>Państwowy Powiatowy Inspektor Sanitarny w Tarnobrzegu, ul. 1-go Maja 5, 39-400 Tarnobrzeg,</w:t>
      </w:r>
    </w:p>
    <w:p w:rsidR="006B2795" w:rsidRPr="00F554E3" w:rsidRDefault="006B2795" w:rsidP="002D7220">
      <w:pPr>
        <w:pStyle w:val="Akapitzlist"/>
        <w:numPr>
          <w:ilvl w:val="0"/>
          <w:numId w:val="18"/>
        </w:numPr>
        <w:jc w:val="both"/>
      </w:pPr>
      <w:r w:rsidRPr="00F554E3">
        <w:t>Starosta Tarnobrzeski, ul.1 Maja 4, 39-400 Tarnobrzeg.</w:t>
      </w:r>
    </w:p>
    <w:p w:rsidR="006B2795" w:rsidRPr="00F554E3" w:rsidRDefault="006B2795" w:rsidP="002D7220">
      <w:pPr>
        <w:suppressAutoHyphens/>
        <w:autoSpaceDN w:val="0"/>
        <w:ind w:firstLine="567"/>
        <w:jc w:val="both"/>
        <w:rPr>
          <w:kern w:val="3"/>
        </w:rPr>
      </w:pPr>
    </w:p>
    <w:sectPr w:rsidR="006B2795" w:rsidRPr="00F554E3" w:rsidSect="00AD2A76"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D0" w:rsidRDefault="00DD63D0" w:rsidP="00510A6E">
      <w:r>
        <w:separator/>
      </w:r>
    </w:p>
  </w:endnote>
  <w:endnote w:type="continuationSeparator" w:id="0">
    <w:p w:rsidR="00DD63D0" w:rsidRDefault="00DD63D0" w:rsidP="0051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Times-Roman, 'Times New Roman'">
    <w:charset w:val="00"/>
    <w:family w:val="roman"/>
    <w:pitch w:val="default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AED" w:rsidRPr="00323AED" w:rsidRDefault="00323AED">
    <w:pPr>
      <w:pStyle w:val="Stopka"/>
      <w:jc w:val="right"/>
      <w:rPr>
        <w:rFonts w:ascii="Cambria" w:hAnsi="Cambria"/>
        <w:sz w:val="20"/>
        <w:szCs w:val="20"/>
      </w:rPr>
    </w:pPr>
    <w:r w:rsidRPr="00323AED">
      <w:rPr>
        <w:rFonts w:ascii="Cambria" w:hAnsi="Cambria"/>
        <w:sz w:val="20"/>
        <w:szCs w:val="20"/>
      </w:rPr>
      <w:t xml:space="preserve">str. </w:t>
    </w:r>
    <w:r w:rsidRPr="00323AED">
      <w:rPr>
        <w:rFonts w:ascii="Calibri" w:hAnsi="Calibri"/>
        <w:sz w:val="20"/>
        <w:szCs w:val="20"/>
      </w:rPr>
      <w:fldChar w:fldCharType="begin"/>
    </w:r>
    <w:r w:rsidRPr="00323AED">
      <w:rPr>
        <w:sz w:val="20"/>
        <w:szCs w:val="20"/>
      </w:rPr>
      <w:instrText>PAGE    \* MERGEFORMAT</w:instrText>
    </w:r>
    <w:r w:rsidRPr="00323AED">
      <w:rPr>
        <w:rFonts w:ascii="Calibri" w:hAnsi="Calibri"/>
        <w:sz w:val="20"/>
        <w:szCs w:val="20"/>
      </w:rPr>
      <w:fldChar w:fldCharType="separate"/>
    </w:r>
    <w:r w:rsidR="00A93483" w:rsidRPr="00A93483">
      <w:rPr>
        <w:rFonts w:ascii="Cambria" w:hAnsi="Cambria"/>
        <w:noProof/>
        <w:sz w:val="20"/>
        <w:szCs w:val="20"/>
      </w:rPr>
      <w:t>7</w:t>
    </w:r>
    <w:r w:rsidRPr="00323AED">
      <w:rPr>
        <w:rFonts w:ascii="Cambria" w:hAnsi="Cambria"/>
        <w:sz w:val="20"/>
        <w:szCs w:val="20"/>
      </w:rPr>
      <w:fldChar w:fldCharType="end"/>
    </w:r>
  </w:p>
  <w:p w:rsidR="00663487" w:rsidRDefault="00663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D0" w:rsidRDefault="00DD63D0" w:rsidP="00510A6E">
      <w:r>
        <w:separator/>
      </w:r>
    </w:p>
  </w:footnote>
  <w:footnote w:type="continuationSeparator" w:id="0">
    <w:p w:rsidR="00DD63D0" w:rsidRDefault="00DD63D0" w:rsidP="0051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0288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FD0B49"/>
    <w:multiLevelType w:val="hybridMultilevel"/>
    <w:tmpl w:val="9CEC8B68"/>
    <w:lvl w:ilvl="0" w:tplc="EFA4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5B8C"/>
    <w:multiLevelType w:val="singleLevel"/>
    <w:tmpl w:val="0F545B3A"/>
    <w:lvl w:ilvl="0">
      <w:start w:val="1"/>
      <w:numFmt w:val="decimal"/>
      <w:lvlText w:val="%1."/>
      <w:legacy w:legacy="1" w:legacySpace="0" w:legacyIndent="281"/>
      <w:lvlJc w:val="left"/>
      <w:pPr>
        <w:ind w:left="5954" w:firstLine="0"/>
      </w:pPr>
      <w:rPr>
        <w:rFonts w:ascii="Arial" w:hAnsi="Arial" w:cs="Arial" w:hint="default"/>
      </w:rPr>
    </w:lvl>
  </w:abstractNum>
  <w:abstractNum w:abstractNumId="3">
    <w:nsid w:val="0E847DF2"/>
    <w:multiLevelType w:val="singleLevel"/>
    <w:tmpl w:val="37EA8706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4">
    <w:nsid w:val="1758530D"/>
    <w:multiLevelType w:val="singleLevel"/>
    <w:tmpl w:val="CCDE07DE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7B11940"/>
    <w:multiLevelType w:val="hybridMultilevel"/>
    <w:tmpl w:val="D294F476"/>
    <w:lvl w:ilvl="0" w:tplc="0502880A"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0E8C"/>
    <w:multiLevelType w:val="hybridMultilevel"/>
    <w:tmpl w:val="88C8C5BC"/>
    <w:lvl w:ilvl="0" w:tplc="7B7A8C42">
      <w:start w:val="5"/>
      <w:numFmt w:val="upperRoman"/>
      <w:lvlText w:val="%1."/>
      <w:lvlJc w:val="righ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4A91"/>
    <w:multiLevelType w:val="hybridMultilevel"/>
    <w:tmpl w:val="ACB65714"/>
    <w:lvl w:ilvl="0" w:tplc="C234E4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084"/>
    <w:multiLevelType w:val="hybridMultilevel"/>
    <w:tmpl w:val="A7D04280"/>
    <w:lvl w:ilvl="0" w:tplc="577A4D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B0CE5"/>
    <w:multiLevelType w:val="singleLevel"/>
    <w:tmpl w:val="DA4AC6D0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  <w:i w:val="0"/>
        <w:sz w:val="20"/>
        <w:szCs w:val="20"/>
      </w:rPr>
    </w:lvl>
  </w:abstractNum>
  <w:abstractNum w:abstractNumId="10">
    <w:nsid w:val="69D55AB5"/>
    <w:multiLevelType w:val="singleLevel"/>
    <w:tmpl w:val="0F545B3A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76D6424F"/>
    <w:multiLevelType w:val="singleLevel"/>
    <w:tmpl w:val="793A3F98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12">
    <w:nsid w:val="77097328"/>
    <w:multiLevelType w:val="hybridMultilevel"/>
    <w:tmpl w:val="0E3C6648"/>
    <w:lvl w:ilvl="0" w:tplc="04150013">
      <w:start w:val="1"/>
      <w:numFmt w:val="upperRoman"/>
      <w:lvlText w:val="%1."/>
      <w:lvlJc w:val="righ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770E3484"/>
    <w:multiLevelType w:val="hybridMultilevel"/>
    <w:tmpl w:val="F0629B4A"/>
    <w:lvl w:ilvl="0" w:tplc="E8467D12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38043B"/>
    <w:multiLevelType w:val="hybridMultilevel"/>
    <w:tmpl w:val="7872522C"/>
    <w:lvl w:ilvl="0" w:tplc="BD96C4B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9C604A"/>
    <w:multiLevelType w:val="hybridMultilevel"/>
    <w:tmpl w:val="5F281052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1"/>
  </w:num>
  <w:num w:numId="7">
    <w:abstractNumId w:val="10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9"/>
  </w:num>
  <w:num w:numId="10">
    <w:abstractNumId w:val="3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2"/>
  </w:num>
  <w:num w:numId="14">
    <w:abstractNumId w:val="6"/>
  </w:num>
  <w:num w:numId="15">
    <w:abstractNumId w:val="7"/>
  </w:num>
  <w:num w:numId="16">
    <w:abstractNumId w:val="15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E27"/>
    <w:rsid w:val="00000B00"/>
    <w:rsid w:val="000029F2"/>
    <w:rsid w:val="000037E0"/>
    <w:rsid w:val="00004B07"/>
    <w:rsid w:val="00004D1C"/>
    <w:rsid w:val="00005622"/>
    <w:rsid w:val="00005D8C"/>
    <w:rsid w:val="00006E72"/>
    <w:rsid w:val="00007651"/>
    <w:rsid w:val="000104C5"/>
    <w:rsid w:val="0001159B"/>
    <w:rsid w:val="00014622"/>
    <w:rsid w:val="00014CFB"/>
    <w:rsid w:val="00017061"/>
    <w:rsid w:val="000176CD"/>
    <w:rsid w:val="000177EF"/>
    <w:rsid w:val="00020195"/>
    <w:rsid w:val="00022582"/>
    <w:rsid w:val="000272EF"/>
    <w:rsid w:val="00027C7C"/>
    <w:rsid w:val="00027F6E"/>
    <w:rsid w:val="00030353"/>
    <w:rsid w:val="0003077C"/>
    <w:rsid w:val="00030848"/>
    <w:rsid w:val="00030B81"/>
    <w:rsid w:val="00030CCE"/>
    <w:rsid w:val="00030D50"/>
    <w:rsid w:val="00031000"/>
    <w:rsid w:val="000332FC"/>
    <w:rsid w:val="00033861"/>
    <w:rsid w:val="00033AA2"/>
    <w:rsid w:val="00034E90"/>
    <w:rsid w:val="00034F76"/>
    <w:rsid w:val="00035803"/>
    <w:rsid w:val="00036C49"/>
    <w:rsid w:val="00040B5B"/>
    <w:rsid w:val="000413F4"/>
    <w:rsid w:val="000419AD"/>
    <w:rsid w:val="00042A45"/>
    <w:rsid w:val="00042B8B"/>
    <w:rsid w:val="00045BAF"/>
    <w:rsid w:val="00046646"/>
    <w:rsid w:val="0004757C"/>
    <w:rsid w:val="000476C0"/>
    <w:rsid w:val="00047801"/>
    <w:rsid w:val="00047A80"/>
    <w:rsid w:val="00054970"/>
    <w:rsid w:val="00054CC0"/>
    <w:rsid w:val="00055AC7"/>
    <w:rsid w:val="00056C47"/>
    <w:rsid w:val="000578AD"/>
    <w:rsid w:val="0006000F"/>
    <w:rsid w:val="00060118"/>
    <w:rsid w:val="00060343"/>
    <w:rsid w:val="000611E8"/>
    <w:rsid w:val="00061DC2"/>
    <w:rsid w:val="000625F3"/>
    <w:rsid w:val="000641C4"/>
    <w:rsid w:val="00065001"/>
    <w:rsid w:val="00066536"/>
    <w:rsid w:val="00067078"/>
    <w:rsid w:val="00071192"/>
    <w:rsid w:val="0007177E"/>
    <w:rsid w:val="000718F5"/>
    <w:rsid w:val="000735F6"/>
    <w:rsid w:val="00075BC8"/>
    <w:rsid w:val="000762EE"/>
    <w:rsid w:val="00080466"/>
    <w:rsid w:val="00081777"/>
    <w:rsid w:val="00081EA0"/>
    <w:rsid w:val="00082DC6"/>
    <w:rsid w:val="00083658"/>
    <w:rsid w:val="00083B43"/>
    <w:rsid w:val="0008531E"/>
    <w:rsid w:val="00090526"/>
    <w:rsid w:val="000917D7"/>
    <w:rsid w:val="00091CD6"/>
    <w:rsid w:val="00092D93"/>
    <w:rsid w:val="00094BCC"/>
    <w:rsid w:val="00095117"/>
    <w:rsid w:val="0009599D"/>
    <w:rsid w:val="00095E88"/>
    <w:rsid w:val="00096280"/>
    <w:rsid w:val="000971B0"/>
    <w:rsid w:val="000A0C16"/>
    <w:rsid w:val="000A1E41"/>
    <w:rsid w:val="000A3AAA"/>
    <w:rsid w:val="000A3F1B"/>
    <w:rsid w:val="000A5EFE"/>
    <w:rsid w:val="000B1007"/>
    <w:rsid w:val="000B21CD"/>
    <w:rsid w:val="000B4118"/>
    <w:rsid w:val="000B455E"/>
    <w:rsid w:val="000B4D88"/>
    <w:rsid w:val="000B4FCC"/>
    <w:rsid w:val="000B5288"/>
    <w:rsid w:val="000B5BF7"/>
    <w:rsid w:val="000B6AAE"/>
    <w:rsid w:val="000C3043"/>
    <w:rsid w:val="000C3635"/>
    <w:rsid w:val="000C4DB9"/>
    <w:rsid w:val="000C5030"/>
    <w:rsid w:val="000C58BF"/>
    <w:rsid w:val="000C6C32"/>
    <w:rsid w:val="000D0814"/>
    <w:rsid w:val="000D10A7"/>
    <w:rsid w:val="000D1BEA"/>
    <w:rsid w:val="000D1FD5"/>
    <w:rsid w:val="000D251C"/>
    <w:rsid w:val="000D2FFA"/>
    <w:rsid w:val="000D492D"/>
    <w:rsid w:val="000D4DFF"/>
    <w:rsid w:val="000D51DB"/>
    <w:rsid w:val="000D5819"/>
    <w:rsid w:val="000D59C1"/>
    <w:rsid w:val="000D61A5"/>
    <w:rsid w:val="000D62D6"/>
    <w:rsid w:val="000D6DA0"/>
    <w:rsid w:val="000D7746"/>
    <w:rsid w:val="000E09E7"/>
    <w:rsid w:val="000E1619"/>
    <w:rsid w:val="000E2814"/>
    <w:rsid w:val="000E2C19"/>
    <w:rsid w:val="000E327C"/>
    <w:rsid w:val="000E3CB4"/>
    <w:rsid w:val="000E4EC8"/>
    <w:rsid w:val="000E60AC"/>
    <w:rsid w:val="000F0019"/>
    <w:rsid w:val="000F090E"/>
    <w:rsid w:val="000F260A"/>
    <w:rsid w:val="000F2D1E"/>
    <w:rsid w:val="000F4027"/>
    <w:rsid w:val="000F4282"/>
    <w:rsid w:val="000F50CE"/>
    <w:rsid w:val="000F64C5"/>
    <w:rsid w:val="000F6A8B"/>
    <w:rsid w:val="001023C4"/>
    <w:rsid w:val="00103B6B"/>
    <w:rsid w:val="00106098"/>
    <w:rsid w:val="00107163"/>
    <w:rsid w:val="00112977"/>
    <w:rsid w:val="00112B67"/>
    <w:rsid w:val="00112F8B"/>
    <w:rsid w:val="00113065"/>
    <w:rsid w:val="00113225"/>
    <w:rsid w:val="001146A7"/>
    <w:rsid w:val="001164DE"/>
    <w:rsid w:val="0011702A"/>
    <w:rsid w:val="0011777C"/>
    <w:rsid w:val="00120290"/>
    <w:rsid w:val="0012085E"/>
    <w:rsid w:val="001219FA"/>
    <w:rsid w:val="001226BD"/>
    <w:rsid w:val="00125B68"/>
    <w:rsid w:val="001263E8"/>
    <w:rsid w:val="00127EAA"/>
    <w:rsid w:val="00127FB7"/>
    <w:rsid w:val="001301F3"/>
    <w:rsid w:val="0013044E"/>
    <w:rsid w:val="00131385"/>
    <w:rsid w:val="00132368"/>
    <w:rsid w:val="001334F7"/>
    <w:rsid w:val="001339B1"/>
    <w:rsid w:val="00134F0C"/>
    <w:rsid w:val="001358EC"/>
    <w:rsid w:val="001367CA"/>
    <w:rsid w:val="0013771A"/>
    <w:rsid w:val="00137AA8"/>
    <w:rsid w:val="00140824"/>
    <w:rsid w:val="00140E6B"/>
    <w:rsid w:val="00145A6C"/>
    <w:rsid w:val="00146474"/>
    <w:rsid w:val="001510A7"/>
    <w:rsid w:val="001548F8"/>
    <w:rsid w:val="001561C5"/>
    <w:rsid w:val="00157C9F"/>
    <w:rsid w:val="00160649"/>
    <w:rsid w:val="00160849"/>
    <w:rsid w:val="001622D1"/>
    <w:rsid w:val="001632C3"/>
    <w:rsid w:val="001638AD"/>
    <w:rsid w:val="001639EE"/>
    <w:rsid w:val="00172011"/>
    <w:rsid w:val="001727E2"/>
    <w:rsid w:val="00173146"/>
    <w:rsid w:val="00173DF0"/>
    <w:rsid w:val="00173ED2"/>
    <w:rsid w:val="00173ED9"/>
    <w:rsid w:val="001742CC"/>
    <w:rsid w:val="00174766"/>
    <w:rsid w:val="00174825"/>
    <w:rsid w:val="00175363"/>
    <w:rsid w:val="00175669"/>
    <w:rsid w:val="00181D98"/>
    <w:rsid w:val="001836AE"/>
    <w:rsid w:val="00184BBB"/>
    <w:rsid w:val="00185A8A"/>
    <w:rsid w:val="00186936"/>
    <w:rsid w:val="001902EF"/>
    <w:rsid w:val="00190DC8"/>
    <w:rsid w:val="001921FC"/>
    <w:rsid w:val="0019321F"/>
    <w:rsid w:val="00194F0B"/>
    <w:rsid w:val="00196F3E"/>
    <w:rsid w:val="001972C4"/>
    <w:rsid w:val="001A04F9"/>
    <w:rsid w:val="001A0D22"/>
    <w:rsid w:val="001A294B"/>
    <w:rsid w:val="001A4195"/>
    <w:rsid w:val="001A4333"/>
    <w:rsid w:val="001A5F40"/>
    <w:rsid w:val="001A768B"/>
    <w:rsid w:val="001B10DF"/>
    <w:rsid w:val="001B118E"/>
    <w:rsid w:val="001B4A2A"/>
    <w:rsid w:val="001B4CFF"/>
    <w:rsid w:val="001B53D1"/>
    <w:rsid w:val="001C1119"/>
    <w:rsid w:val="001C11B2"/>
    <w:rsid w:val="001C2FE3"/>
    <w:rsid w:val="001C4386"/>
    <w:rsid w:val="001C6FE2"/>
    <w:rsid w:val="001D035B"/>
    <w:rsid w:val="001D09B2"/>
    <w:rsid w:val="001D0BEE"/>
    <w:rsid w:val="001D10DF"/>
    <w:rsid w:val="001D10E5"/>
    <w:rsid w:val="001D335D"/>
    <w:rsid w:val="001D3610"/>
    <w:rsid w:val="001D4F43"/>
    <w:rsid w:val="001D6E3C"/>
    <w:rsid w:val="001E010E"/>
    <w:rsid w:val="001E04D6"/>
    <w:rsid w:val="001E1A6E"/>
    <w:rsid w:val="001E1F6D"/>
    <w:rsid w:val="001E201C"/>
    <w:rsid w:val="001E656D"/>
    <w:rsid w:val="001F22C4"/>
    <w:rsid w:val="001F39D5"/>
    <w:rsid w:val="001F3C05"/>
    <w:rsid w:val="001F60EB"/>
    <w:rsid w:val="001F62B3"/>
    <w:rsid w:val="001F68B5"/>
    <w:rsid w:val="001F6A41"/>
    <w:rsid w:val="001F6D56"/>
    <w:rsid w:val="00201542"/>
    <w:rsid w:val="0020164A"/>
    <w:rsid w:val="0020186B"/>
    <w:rsid w:val="0020210A"/>
    <w:rsid w:val="002040D8"/>
    <w:rsid w:val="00204A43"/>
    <w:rsid w:val="00205837"/>
    <w:rsid w:val="002068AD"/>
    <w:rsid w:val="002068F3"/>
    <w:rsid w:val="00207D5B"/>
    <w:rsid w:val="0021057B"/>
    <w:rsid w:val="00212206"/>
    <w:rsid w:val="00213E1D"/>
    <w:rsid w:val="00214960"/>
    <w:rsid w:val="002219CE"/>
    <w:rsid w:val="00221CFC"/>
    <w:rsid w:val="00222CC0"/>
    <w:rsid w:val="0022320D"/>
    <w:rsid w:val="00226834"/>
    <w:rsid w:val="00226C81"/>
    <w:rsid w:val="00226F55"/>
    <w:rsid w:val="0022790D"/>
    <w:rsid w:val="00227D17"/>
    <w:rsid w:val="002302D5"/>
    <w:rsid w:val="00231B57"/>
    <w:rsid w:val="002320A4"/>
    <w:rsid w:val="00232306"/>
    <w:rsid w:val="002330FF"/>
    <w:rsid w:val="002331DE"/>
    <w:rsid w:val="00233A7E"/>
    <w:rsid w:val="00234D78"/>
    <w:rsid w:val="00235C50"/>
    <w:rsid w:val="00235CCC"/>
    <w:rsid w:val="00236AB7"/>
    <w:rsid w:val="00237844"/>
    <w:rsid w:val="00241996"/>
    <w:rsid w:val="00241FAE"/>
    <w:rsid w:val="00241FFE"/>
    <w:rsid w:val="00242C61"/>
    <w:rsid w:val="00242D10"/>
    <w:rsid w:val="00242E13"/>
    <w:rsid w:val="002450DB"/>
    <w:rsid w:val="00245D82"/>
    <w:rsid w:val="0024714A"/>
    <w:rsid w:val="00250537"/>
    <w:rsid w:val="00250582"/>
    <w:rsid w:val="00250624"/>
    <w:rsid w:val="00250E6B"/>
    <w:rsid w:val="00252775"/>
    <w:rsid w:val="00255F26"/>
    <w:rsid w:val="00265A51"/>
    <w:rsid w:val="00266CDA"/>
    <w:rsid w:val="00267837"/>
    <w:rsid w:val="00271B9F"/>
    <w:rsid w:val="00272F4E"/>
    <w:rsid w:val="00273398"/>
    <w:rsid w:val="00274337"/>
    <w:rsid w:val="00275658"/>
    <w:rsid w:val="00275781"/>
    <w:rsid w:val="00275AF8"/>
    <w:rsid w:val="00277F92"/>
    <w:rsid w:val="00280558"/>
    <w:rsid w:val="00280C04"/>
    <w:rsid w:val="00281E2A"/>
    <w:rsid w:val="00283490"/>
    <w:rsid w:val="002836CF"/>
    <w:rsid w:val="00285889"/>
    <w:rsid w:val="00285CC7"/>
    <w:rsid w:val="002865B2"/>
    <w:rsid w:val="00292F33"/>
    <w:rsid w:val="00292FA7"/>
    <w:rsid w:val="0029432A"/>
    <w:rsid w:val="00296C5E"/>
    <w:rsid w:val="002A15B7"/>
    <w:rsid w:val="002A1E36"/>
    <w:rsid w:val="002A3BBC"/>
    <w:rsid w:val="002A50C0"/>
    <w:rsid w:val="002A6C09"/>
    <w:rsid w:val="002A6FC7"/>
    <w:rsid w:val="002A7EBC"/>
    <w:rsid w:val="002B0D1E"/>
    <w:rsid w:val="002B154C"/>
    <w:rsid w:val="002B2132"/>
    <w:rsid w:val="002B4B9E"/>
    <w:rsid w:val="002B544A"/>
    <w:rsid w:val="002B7F57"/>
    <w:rsid w:val="002C0038"/>
    <w:rsid w:val="002C0061"/>
    <w:rsid w:val="002C1C30"/>
    <w:rsid w:val="002C1F29"/>
    <w:rsid w:val="002C223D"/>
    <w:rsid w:val="002C2F55"/>
    <w:rsid w:val="002C3A11"/>
    <w:rsid w:val="002C6047"/>
    <w:rsid w:val="002D0846"/>
    <w:rsid w:val="002D13B7"/>
    <w:rsid w:val="002D1CC0"/>
    <w:rsid w:val="002D32E2"/>
    <w:rsid w:val="002D3CB8"/>
    <w:rsid w:val="002D42DE"/>
    <w:rsid w:val="002D5016"/>
    <w:rsid w:val="002D5772"/>
    <w:rsid w:val="002D594E"/>
    <w:rsid w:val="002D59F8"/>
    <w:rsid w:val="002D6E7C"/>
    <w:rsid w:val="002D7220"/>
    <w:rsid w:val="002E0B9C"/>
    <w:rsid w:val="002E16BC"/>
    <w:rsid w:val="002E1F3F"/>
    <w:rsid w:val="002E4F09"/>
    <w:rsid w:val="002E5BCE"/>
    <w:rsid w:val="002E5CD2"/>
    <w:rsid w:val="002F2012"/>
    <w:rsid w:val="002F28E8"/>
    <w:rsid w:val="002F2F67"/>
    <w:rsid w:val="002F5634"/>
    <w:rsid w:val="002F588E"/>
    <w:rsid w:val="002F717F"/>
    <w:rsid w:val="002F750E"/>
    <w:rsid w:val="002F7A6B"/>
    <w:rsid w:val="0030079B"/>
    <w:rsid w:val="003010CF"/>
    <w:rsid w:val="00302DC5"/>
    <w:rsid w:val="00303140"/>
    <w:rsid w:val="0030360A"/>
    <w:rsid w:val="003058FB"/>
    <w:rsid w:val="003078FD"/>
    <w:rsid w:val="00307E45"/>
    <w:rsid w:val="00310886"/>
    <w:rsid w:val="00310C08"/>
    <w:rsid w:val="003134B0"/>
    <w:rsid w:val="0031710F"/>
    <w:rsid w:val="003178B3"/>
    <w:rsid w:val="00317F12"/>
    <w:rsid w:val="003212CA"/>
    <w:rsid w:val="00322127"/>
    <w:rsid w:val="00323AED"/>
    <w:rsid w:val="003249B2"/>
    <w:rsid w:val="00325723"/>
    <w:rsid w:val="00327B4E"/>
    <w:rsid w:val="00330DAE"/>
    <w:rsid w:val="0033124A"/>
    <w:rsid w:val="00335EFD"/>
    <w:rsid w:val="0033763D"/>
    <w:rsid w:val="0034021D"/>
    <w:rsid w:val="0034042E"/>
    <w:rsid w:val="003422DB"/>
    <w:rsid w:val="003429A1"/>
    <w:rsid w:val="00343A34"/>
    <w:rsid w:val="00345A65"/>
    <w:rsid w:val="003463A2"/>
    <w:rsid w:val="00350241"/>
    <w:rsid w:val="00351A0D"/>
    <w:rsid w:val="00352467"/>
    <w:rsid w:val="003528BD"/>
    <w:rsid w:val="00352B88"/>
    <w:rsid w:val="00352C82"/>
    <w:rsid w:val="00354BC6"/>
    <w:rsid w:val="00354C5D"/>
    <w:rsid w:val="00354C62"/>
    <w:rsid w:val="00355E9A"/>
    <w:rsid w:val="00356484"/>
    <w:rsid w:val="00356500"/>
    <w:rsid w:val="00357625"/>
    <w:rsid w:val="00360028"/>
    <w:rsid w:val="00361225"/>
    <w:rsid w:val="00363232"/>
    <w:rsid w:val="00364883"/>
    <w:rsid w:val="003654F9"/>
    <w:rsid w:val="003671D7"/>
    <w:rsid w:val="00367FB6"/>
    <w:rsid w:val="00372132"/>
    <w:rsid w:val="00372AF7"/>
    <w:rsid w:val="00372C86"/>
    <w:rsid w:val="00372EAA"/>
    <w:rsid w:val="0037337F"/>
    <w:rsid w:val="0037485E"/>
    <w:rsid w:val="00374C0B"/>
    <w:rsid w:val="00375E85"/>
    <w:rsid w:val="00375E97"/>
    <w:rsid w:val="00376117"/>
    <w:rsid w:val="00377A2C"/>
    <w:rsid w:val="00380C7D"/>
    <w:rsid w:val="00381F5A"/>
    <w:rsid w:val="003855A3"/>
    <w:rsid w:val="00385EE8"/>
    <w:rsid w:val="003876EF"/>
    <w:rsid w:val="00390BB7"/>
    <w:rsid w:val="003913A8"/>
    <w:rsid w:val="0039284A"/>
    <w:rsid w:val="00392AF6"/>
    <w:rsid w:val="00393375"/>
    <w:rsid w:val="0039406C"/>
    <w:rsid w:val="003949B6"/>
    <w:rsid w:val="00394E79"/>
    <w:rsid w:val="00396609"/>
    <w:rsid w:val="00396C75"/>
    <w:rsid w:val="00396DB6"/>
    <w:rsid w:val="003973B7"/>
    <w:rsid w:val="00397F21"/>
    <w:rsid w:val="003A0DB6"/>
    <w:rsid w:val="003A3277"/>
    <w:rsid w:val="003A3D6E"/>
    <w:rsid w:val="003A6EE9"/>
    <w:rsid w:val="003B0A07"/>
    <w:rsid w:val="003B1BE0"/>
    <w:rsid w:val="003B287D"/>
    <w:rsid w:val="003B3C0A"/>
    <w:rsid w:val="003B661C"/>
    <w:rsid w:val="003B6CA4"/>
    <w:rsid w:val="003C0707"/>
    <w:rsid w:val="003C166A"/>
    <w:rsid w:val="003C2B99"/>
    <w:rsid w:val="003C3A15"/>
    <w:rsid w:val="003C3EC3"/>
    <w:rsid w:val="003C3FB4"/>
    <w:rsid w:val="003C414A"/>
    <w:rsid w:val="003C4B9C"/>
    <w:rsid w:val="003C4ED0"/>
    <w:rsid w:val="003C5372"/>
    <w:rsid w:val="003C6CD2"/>
    <w:rsid w:val="003C72FC"/>
    <w:rsid w:val="003D3727"/>
    <w:rsid w:val="003D4452"/>
    <w:rsid w:val="003D6C29"/>
    <w:rsid w:val="003D6EE3"/>
    <w:rsid w:val="003D7301"/>
    <w:rsid w:val="003D7D29"/>
    <w:rsid w:val="003E1BCF"/>
    <w:rsid w:val="003E2DB0"/>
    <w:rsid w:val="003E421C"/>
    <w:rsid w:val="003E5C0B"/>
    <w:rsid w:val="003E614D"/>
    <w:rsid w:val="003E7D3A"/>
    <w:rsid w:val="003F012F"/>
    <w:rsid w:val="003F0AD0"/>
    <w:rsid w:val="003F15FD"/>
    <w:rsid w:val="003F1E20"/>
    <w:rsid w:val="003F3B5B"/>
    <w:rsid w:val="003F4422"/>
    <w:rsid w:val="003F453D"/>
    <w:rsid w:val="003F565F"/>
    <w:rsid w:val="003F5D38"/>
    <w:rsid w:val="003F79BB"/>
    <w:rsid w:val="00401231"/>
    <w:rsid w:val="0040269E"/>
    <w:rsid w:val="004026A4"/>
    <w:rsid w:val="0040340B"/>
    <w:rsid w:val="00404566"/>
    <w:rsid w:val="00404E32"/>
    <w:rsid w:val="00406AE9"/>
    <w:rsid w:val="00406ED6"/>
    <w:rsid w:val="0040709D"/>
    <w:rsid w:val="0041039F"/>
    <w:rsid w:val="00412549"/>
    <w:rsid w:val="00413469"/>
    <w:rsid w:val="00413CC9"/>
    <w:rsid w:val="00415A7F"/>
    <w:rsid w:val="00416A76"/>
    <w:rsid w:val="00416E80"/>
    <w:rsid w:val="0041711A"/>
    <w:rsid w:val="004171AC"/>
    <w:rsid w:val="00420E43"/>
    <w:rsid w:val="00422000"/>
    <w:rsid w:val="004225CC"/>
    <w:rsid w:val="00423949"/>
    <w:rsid w:val="00424388"/>
    <w:rsid w:val="004248DF"/>
    <w:rsid w:val="004249A2"/>
    <w:rsid w:val="00425628"/>
    <w:rsid w:val="00425FFF"/>
    <w:rsid w:val="00427118"/>
    <w:rsid w:val="00427330"/>
    <w:rsid w:val="004274F5"/>
    <w:rsid w:val="00427522"/>
    <w:rsid w:val="00427F50"/>
    <w:rsid w:val="00430F02"/>
    <w:rsid w:val="0043134F"/>
    <w:rsid w:val="0043231F"/>
    <w:rsid w:val="00432B14"/>
    <w:rsid w:val="004334ED"/>
    <w:rsid w:val="00435281"/>
    <w:rsid w:val="00435299"/>
    <w:rsid w:val="00435F2C"/>
    <w:rsid w:val="0043720B"/>
    <w:rsid w:val="004411A9"/>
    <w:rsid w:val="0044236A"/>
    <w:rsid w:val="00442A74"/>
    <w:rsid w:val="00443E1C"/>
    <w:rsid w:val="00446058"/>
    <w:rsid w:val="00447604"/>
    <w:rsid w:val="00447636"/>
    <w:rsid w:val="0045195E"/>
    <w:rsid w:val="00451F06"/>
    <w:rsid w:val="00454241"/>
    <w:rsid w:val="004552F3"/>
    <w:rsid w:val="0045535B"/>
    <w:rsid w:val="004575A4"/>
    <w:rsid w:val="004602A2"/>
    <w:rsid w:val="00460971"/>
    <w:rsid w:val="00460994"/>
    <w:rsid w:val="00460CA0"/>
    <w:rsid w:val="00463224"/>
    <w:rsid w:val="00463C2E"/>
    <w:rsid w:val="00464F16"/>
    <w:rsid w:val="004654A8"/>
    <w:rsid w:val="0047101C"/>
    <w:rsid w:val="00472C11"/>
    <w:rsid w:val="004759D3"/>
    <w:rsid w:val="00477BB8"/>
    <w:rsid w:val="00480DEE"/>
    <w:rsid w:val="00481839"/>
    <w:rsid w:val="00481D1D"/>
    <w:rsid w:val="00482E7B"/>
    <w:rsid w:val="00482E88"/>
    <w:rsid w:val="00484F12"/>
    <w:rsid w:val="00486B48"/>
    <w:rsid w:val="00487592"/>
    <w:rsid w:val="0049093F"/>
    <w:rsid w:val="00490EEF"/>
    <w:rsid w:val="00491952"/>
    <w:rsid w:val="004958BB"/>
    <w:rsid w:val="004A2315"/>
    <w:rsid w:val="004A2F35"/>
    <w:rsid w:val="004A388B"/>
    <w:rsid w:val="004A6140"/>
    <w:rsid w:val="004A739C"/>
    <w:rsid w:val="004A746E"/>
    <w:rsid w:val="004A74F5"/>
    <w:rsid w:val="004A7B69"/>
    <w:rsid w:val="004A7FD7"/>
    <w:rsid w:val="004B1C2C"/>
    <w:rsid w:val="004B2B2C"/>
    <w:rsid w:val="004B33B6"/>
    <w:rsid w:val="004B4ECA"/>
    <w:rsid w:val="004B58E8"/>
    <w:rsid w:val="004B6146"/>
    <w:rsid w:val="004C31FD"/>
    <w:rsid w:val="004C3B80"/>
    <w:rsid w:val="004C401D"/>
    <w:rsid w:val="004C48B3"/>
    <w:rsid w:val="004C55EE"/>
    <w:rsid w:val="004C5960"/>
    <w:rsid w:val="004D067E"/>
    <w:rsid w:val="004D07E7"/>
    <w:rsid w:val="004D0DD2"/>
    <w:rsid w:val="004D35A6"/>
    <w:rsid w:val="004D7966"/>
    <w:rsid w:val="004E154D"/>
    <w:rsid w:val="004E2357"/>
    <w:rsid w:val="004E2BD1"/>
    <w:rsid w:val="004E46A5"/>
    <w:rsid w:val="004E4778"/>
    <w:rsid w:val="004E628D"/>
    <w:rsid w:val="004E6E28"/>
    <w:rsid w:val="004F1D3F"/>
    <w:rsid w:val="004F37B2"/>
    <w:rsid w:val="004F4D30"/>
    <w:rsid w:val="004F7E9C"/>
    <w:rsid w:val="0050266D"/>
    <w:rsid w:val="00503471"/>
    <w:rsid w:val="005044A1"/>
    <w:rsid w:val="0050567E"/>
    <w:rsid w:val="0050614B"/>
    <w:rsid w:val="00510A6E"/>
    <w:rsid w:val="0051211A"/>
    <w:rsid w:val="005142F6"/>
    <w:rsid w:val="00514979"/>
    <w:rsid w:val="00514B59"/>
    <w:rsid w:val="0051531D"/>
    <w:rsid w:val="00515FD8"/>
    <w:rsid w:val="0052113E"/>
    <w:rsid w:val="0052155F"/>
    <w:rsid w:val="00522F65"/>
    <w:rsid w:val="005238AE"/>
    <w:rsid w:val="00523A67"/>
    <w:rsid w:val="00525681"/>
    <w:rsid w:val="00525C32"/>
    <w:rsid w:val="00526B1B"/>
    <w:rsid w:val="00527065"/>
    <w:rsid w:val="005307DF"/>
    <w:rsid w:val="00530BF1"/>
    <w:rsid w:val="005315E9"/>
    <w:rsid w:val="00532624"/>
    <w:rsid w:val="005333F6"/>
    <w:rsid w:val="00534F3D"/>
    <w:rsid w:val="005350DD"/>
    <w:rsid w:val="00536612"/>
    <w:rsid w:val="00536613"/>
    <w:rsid w:val="005372B1"/>
    <w:rsid w:val="00537362"/>
    <w:rsid w:val="005421F7"/>
    <w:rsid w:val="00543FD6"/>
    <w:rsid w:val="00544EFF"/>
    <w:rsid w:val="005450F4"/>
    <w:rsid w:val="005458E3"/>
    <w:rsid w:val="00545915"/>
    <w:rsid w:val="0054637E"/>
    <w:rsid w:val="00552C20"/>
    <w:rsid w:val="0055598D"/>
    <w:rsid w:val="00555C7A"/>
    <w:rsid w:val="00555D65"/>
    <w:rsid w:val="00555E89"/>
    <w:rsid w:val="00556DCB"/>
    <w:rsid w:val="00557B75"/>
    <w:rsid w:val="00557EDD"/>
    <w:rsid w:val="005600AE"/>
    <w:rsid w:val="00560C14"/>
    <w:rsid w:val="00560D65"/>
    <w:rsid w:val="00562ED9"/>
    <w:rsid w:val="005632B7"/>
    <w:rsid w:val="00563883"/>
    <w:rsid w:val="00564062"/>
    <w:rsid w:val="005646F5"/>
    <w:rsid w:val="00567026"/>
    <w:rsid w:val="005671CB"/>
    <w:rsid w:val="00570677"/>
    <w:rsid w:val="00570DBB"/>
    <w:rsid w:val="005718D6"/>
    <w:rsid w:val="00571D60"/>
    <w:rsid w:val="00571D72"/>
    <w:rsid w:val="005740BD"/>
    <w:rsid w:val="005740FF"/>
    <w:rsid w:val="005742AC"/>
    <w:rsid w:val="00574ED8"/>
    <w:rsid w:val="00574F1E"/>
    <w:rsid w:val="00575504"/>
    <w:rsid w:val="005764C1"/>
    <w:rsid w:val="00582B9A"/>
    <w:rsid w:val="00584844"/>
    <w:rsid w:val="00585349"/>
    <w:rsid w:val="00585E91"/>
    <w:rsid w:val="00587242"/>
    <w:rsid w:val="005926B8"/>
    <w:rsid w:val="00592A35"/>
    <w:rsid w:val="0059324E"/>
    <w:rsid w:val="00596CC3"/>
    <w:rsid w:val="00597E1F"/>
    <w:rsid w:val="005A0674"/>
    <w:rsid w:val="005A0B44"/>
    <w:rsid w:val="005A1059"/>
    <w:rsid w:val="005A33AE"/>
    <w:rsid w:val="005A485B"/>
    <w:rsid w:val="005A66F1"/>
    <w:rsid w:val="005A7FC7"/>
    <w:rsid w:val="005B10A3"/>
    <w:rsid w:val="005B2E91"/>
    <w:rsid w:val="005B46D8"/>
    <w:rsid w:val="005B49B3"/>
    <w:rsid w:val="005B53E4"/>
    <w:rsid w:val="005B58E3"/>
    <w:rsid w:val="005B73F2"/>
    <w:rsid w:val="005C03AE"/>
    <w:rsid w:val="005C0C34"/>
    <w:rsid w:val="005C103F"/>
    <w:rsid w:val="005C2E09"/>
    <w:rsid w:val="005C3A89"/>
    <w:rsid w:val="005C4BBF"/>
    <w:rsid w:val="005C5AFE"/>
    <w:rsid w:val="005C62C0"/>
    <w:rsid w:val="005C6DB4"/>
    <w:rsid w:val="005D01AE"/>
    <w:rsid w:val="005D0A69"/>
    <w:rsid w:val="005D0B4B"/>
    <w:rsid w:val="005D3E24"/>
    <w:rsid w:val="005D4662"/>
    <w:rsid w:val="005D5B3B"/>
    <w:rsid w:val="005D6BEC"/>
    <w:rsid w:val="005D7C16"/>
    <w:rsid w:val="005E1037"/>
    <w:rsid w:val="005E273B"/>
    <w:rsid w:val="005E2949"/>
    <w:rsid w:val="005E3456"/>
    <w:rsid w:val="005E53D1"/>
    <w:rsid w:val="005F088A"/>
    <w:rsid w:val="005F2011"/>
    <w:rsid w:val="005F36E4"/>
    <w:rsid w:val="005F61FE"/>
    <w:rsid w:val="005F6AA1"/>
    <w:rsid w:val="005F7416"/>
    <w:rsid w:val="006007CF"/>
    <w:rsid w:val="00601653"/>
    <w:rsid w:val="006020F6"/>
    <w:rsid w:val="0060295A"/>
    <w:rsid w:val="00603D7D"/>
    <w:rsid w:val="00604297"/>
    <w:rsid w:val="006049FD"/>
    <w:rsid w:val="006052F6"/>
    <w:rsid w:val="00605684"/>
    <w:rsid w:val="006057CF"/>
    <w:rsid w:val="00606D5B"/>
    <w:rsid w:val="0061054B"/>
    <w:rsid w:val="00610CAB"/>
    <w:rsid w:val="00610F24"/>
    <w:rsid w:val="0061593D"/>
    <w:rsid w:val="006208FA"/>
    <w:rsid w:val="00624792"/>
    <w:rsid w:val="00624A96"/>
    <w:rsid w:val="006255A2"/>
    <w:rsid w:val="0062623B"/>
    <w:rsid w:val="00626E3D"/>
    <w:rsid w:val="006275EC"/>
    <w:rsid w:val="00631666"/>
    <w:rsid w:val="00631ADD"/>
    <w:rsid w:val="00632BEF"/>
    <w:rsid w:val="006350A0"/>
    <w:rsid w:val="006352ED"/>
    <w:rsid w:val="00637584"/>
    <w:rsid w:val="00640C01"/>
    <w:rsid w:val="00641125"/>
    <w:rsid w:val="0064252E"/>
    <w:rsid w:val="0064275E"/>
    <w:rsid w:val="006450BD"/>
    <w:rsid w:val="0064632E"/>
    <w:rsid w:val="00646F66"/>
    <w:rsid w:val="00650C95"/>
    <w:rsid w:val="006534EF"/>
    <w:rsid w:val="00654722"/>
    <w:rsid w:val="00654C7C"/>
    <w:rsid w:val="00656030"/>
    <w:rsid w:val="00660A35"/>
    <w:rsid w:val="0066148D"/>
    <w:rsid w:val="00662464"/>
    <w:rsid w:val="00663487"/>
    <w:rsid w:val="00663E50"/>
    <w:rsid w:val="00664747"/>
    <w:rsid w:val="00665F66"/>
    <w:rsid w:val="00666A9C"/>
    <w:rsid w:val="006709E1"/>
    <w:rsid w:val="00670B19"/>
    <w:rsid w:val="0067195E"/>
    <w:rsid w:val="006731A5"/>
    <w:rsid w:val="006735F9"/>
    <w:rsid w:val="0067383E"/>
    <w:rsid w:val="006756ED"/>
    <w:rsid w:val="00680529"/>
    <w:rsid w:val="00682012"/>
    <w:rsid w:val="006823F6"/>
    <w:rsid w:val="00682844"/>
    <w:rsid w:val="00683091"/>
    <w:rsid w:val="006903FB"/>
    <w:rsid w:val="00692621"/>
    <w:rsid w:val="00693264"/>
    <w:rsid w:val="00693BE3"/>
    <w:rsid w:val="006941FF"/>
    <w:rsid w:val="0069484B"/>
    <w:rsid w:val="00696BA4"/>
    <w:rsid w:val="006A2EAF"/>
    <w:rsid w:val="006A3A84"/>
    <w:rsid w:val="006A3C55"/>
    <w:rsid w:val="006A3D33"/>
    <w:rsid w:val="006A4CEC"/>
    <w:rsid w:val="006A5177"/>
    <w:rsid w:val="006A6EE4"/>
    <w:rsid w:val="006A7BA8"/>
    <w:rsid w:val="006B1CD4"/>
    <w:rsid w:val="006B1FE0"/>
    <w:rsid w:val="006B20DF"/>
    <w:rsid w:val="006B2795"/>
    <w:rsid w:val="006B2AFF"/>
    <w:rsid w:val="006B7C34"/>
    <w:rsid w:val="006C1567"/>
    <w:rsid w:val="006C3712"/>
    <w:rsid w:val="006C3D69"/>
    <w:rsid w:val="006C5F8D"/>
    <w:rsid w:val="006C71B2"/>
    <w:rsid w:val="006C7526"/>
    <w:rsid w:val="006C77D2"/>
    <w:rsid w:val="006D131E"/>
    <w:rsid w:val="006D3A66"/>
    <w:rsid w:val="006D41BF"/>
    <w:rsid w:val="006D4441"/>
    <w:rsid w:val="006D5D7A"/>
    <w:rsid w:val="006D696F"/>
    <w:rsid w:val="006D6A04"/>
    <w:rsid w:val="006E135F"/>
    <w:rsid w:val="006E163B"/>
    <w:rsid w:val="006E2BD6"/>
    <w:rsid w:val="006E5A13"/>
    <w:rsid w:val="006E6135"/>
    <w:rsid w:val="006E737C"/>
    <w:rsid w:val="006F22B6"/>
    <w:rsid w:val="006F2A2C"/>
    <w:rsid w:val="006F3401"/>
    <w:rsid w:val="006F568B"/>
    <w:rsid w:val="006F6668"/>
    <w:rsid w:val="006F6DC5"/>
    <w:rsid w:val="006F79E7"/>
    <w:rsid w:val="006F7A0F"/>
    <w:rsid w:val="006F7D75"/>
    <w:rsid w:val="00700B20"/>
    <w:rsid w:val="00701013"/>
    <w:rsid w:val="00701326"/>
    <w:rsid w:val="00702532"/>
    <w:rsid w:val="0070346A"/>
    <w:rsid w:val="00704095"/>
    <w:rsid w:val="007044CC"/>
    <w:rsid w:val="00705FFA"/>
    <w:rsid w:val="00710BA5"/>
    <w:rsid w:val="00711EE5"/>
    <w:rsid w:val="00712778"/>
    <w:rsid w:val="007150AF"/>
    <w:rsid w:val="0071683A"/>
    <w:rsid w:val="007168AD"/>
    <w:rsid w:val="00721708"/>
    <w:rsid w:val="00721998"/>
    <w:rsid w:val="00721EA1"/>
    <w:rsid w:val="00721F79"/>
    <w:rsid w:val="00722A30"/>
    <w:rsid w:val="007253DD"/>
    <w:rsid w:val="00727FE1"/>
    <w:rsid w:val="00732886"/>
    <w:rsid w:val="00732CB5"/>
    <w:rsid w:val="00732CF2"/>
    <w:rsid w:val="007342FE"/>
    <w:rsid w:val="007344FB"/>
    <w:rsid w:val="00734887"/>
    <w:rsid w:val="007403E9"/>
    <w:rsid w:val="007422A7"/>
    <w:rsid w:val="00743075"/>
    <w:rsid w:val="00743B9C"/>
    <w:rsid w:val="007450BB"/>
    <w:rsid w:val="00745E27"/>
    <w:rsid w:val="0074678E"/>
    <w:rsid w:val="00747DC6"/>
    <w:rsid w:val="0075480F"/>
    <w:rsid w:val="00754FA9"/>
    <w:rsid w:val="00756111"/>
    <w:rsid w:val="007609E2"/>
    <w:rsid w:val="007613B1"/>
    <w:rsid w:val="0076277F"/>
    <w:rsid w:val="007643DC"/>
    <w:rsid w:val="007648C5"/>
    <w:rsid w:val="00765C02"/>
    <w:rsid w:val="00765E12"/>
    <w:rsid w:val="00765E6B"/>
    <w:rsid w:val="00765F18"/>
    <w:rsid w:val="00767B5A"/>
    <w:rsid w:val="0077003E"/>
    <w:rsid w:val="00770A3A"/>
    <w:rsid w:val="00771B98"/>
    <w:rsid w:val="00773336"/>
    <w:rsid w:val="0077693C"/>
    <w:rsid w:val="00776B45"/>
    <w:rsid w:val="0077798A"/>
    <w:rsid w:val="00777C6A"/>
    <w:rsid w:val="00780CC5"/>
    <w:rsid w:val="007817F2"/>
    <w:rsid w:val="00781956"/>
    <w:rsid w:val="007822C2"/>
    <w:rsid w:val="00782D8A"/>
    <w:rsid w:val="00782E28"/>
    <w:rsid w:val="00783CE3"/>
    <w:rsid w:val="00783E7F"/>
    <w:rsid w:val="0078649A"/>
    <w:rsid w:val="00787B30"/>
    <w:rsid w:val="007901C1"/>
    <w:rsid w:val="00791F5F"/>
    <w:rsid w:val="00792C8B"/>
    <w:rsid w:val="00796A23"/>
    <w:rsid w:val="0079722F"/>
    <w:rsid w:val="0079736C"/>
    <w:rsid w:val="007A039D"/>
    <w:rsid w:val="007A3511"/>
    <w:rsid w:val="007A52CD"/>
    <w:rsid w:val="007B04CD"/>
    <w:rsid w:val="007B31AC"/>
    <w:rsid w:val="007B441B"/>
    <w:rsid w:val="007B4F76"/>
    <w:rsid w:val="007B5205"/>
    <w:rsid w:val="007B797D"/>
    <w:rsid w:val="007B7B0E"/>
    <w:rsid w:val="007C0891"/>
    <w:rsid w:val="007C0D2C"/>
    <w:rsid w:val="007C245C"/>
    <w:rsid w:val="007C4067"/>
    <w:rsid w:val="007C435D"/>
    <w:rsid w:val="007C4F62"/>
    <w:rsid w:val="007C5D68"/>
    <w:rsid w:val="007C61BB"/>
    <w:rsid w:val="007C6D2D"/>
    <w:rsid w:val="007C6F53"/>
    <w:rsid w:val="007C7DFD"/>
    <w:rsid w:val="007D177C"/>
    <w:rsid w:val="007D21FE"/>
    <w:rsid w:val="007D2564"/>
    <w:rsid w:val="007D2A6B"/>
    <w:rsid w:val="007D3E9D"/>
    <w:rsid w:val="007D4094"/>
    <w:rsid w:val="007D421A"/>
    <w:rsid w:val="007D4903"/>
    <w:rsid w:val="007D532D"/>
    <w:rsid w:val="007D5859"/>
    <w:rsid w:val="007D59BB"/>
    <w:rsid w:val="007D6B5E"/>
    <w:rsid w:val="007E05C7"/>
    <w:rsid w:val="007E7889"/>
    <w:rsid w:val="007E7ABF"/>
    <w:rsid w:val="007F0B43"/>
    <w:rsid w:val="007F1AB9"/>
    <w:rsid w:val="007F2769"/>
    <w:rsid w:val="007F4F82"/>
    <w:rsid w:val="007F5581"/>
    <w:rsid w:val="007F55F5"/>
    <w:rsid w:val="007F6070"/>
    <w:rsid w:val="007F720B"/>
    <w:rsid w:val="00800CA3"/>
    <w:rsid w:val="0080171B"/>
    <w:rsid w:val="008026A8"/>
    <w:rsid w:val="00802C8B"/>
    <w:rsid w:val="008055D7"/>
    <w:rsid w:val="00806363"/>
    <w:rsid w:val="00806F1C"/>
    <w:rsid w:val="008073E5"/>
    <w:rsid w:val="00807C60"/>
    <w:rsid w:val="00810373"/>
    <w:rsid w:val="00811D1B"/>
    <w:rsid w:val="0081211E"/>
    <w:rsid w:val="00816D01"/>
    <w:rsid w:val="00817167"/>
    <w:rsid w:val="008207F4"/>
    <w:rsid w:val="00823078"/>
    <w:rsid w:val="00823397"/>
    <w:rsid w:val="00823F74"/>
    <w:rsid w:val="00826B90"/>
    <w:rsid w:val="00826D26"/>
    <w:rsid w:val="008274A7"/>
    <w:rsid w:val="00827520"/>
    <w:rsid w:val="008277E9"/>
    <w:rsid w:val="00827C82"/>
    <w:rsid w:val="00827FB7"/>
    <w:rsid w:val="00830562"/>
    <w:rsid w:val="00830E35"/>
    <w:rsid w:val="00830E95"/>
    <w:rsid w:val="00834D13"/>
    <w:rsid w:val="00835868"/>
    <w:rsid w:val="00837365"/>
    <w:rsid w:val="008405B9"/>
    <w:rsid w:val="00840CAF"/>
    <w:rsid w:val="00840E15"/>
    <w:rsid w:val="0084114E"/>
    <w:rsid w:val="008413FC"/>
    <w:rsid w:val="00842EF5"/>
    <w:rsid w:val="00843BE7"/>
    <w:rsid w:val="00844254"/>
    <w:rsid w:val="00844EDF"/>
    <w:rsid w:val="00845826"/>
    <w:rsid w:val="00846ACA"/>
    <w:rsid w:val="00850031"/>
    <w:rsid w:val="0085323C"/>
    <w:rsid w:val="008548F7"/>
    <w:rsid w:val="00857B87"/>
    <w:rsid w:val="00860AE3"/>
    <w:rsid w:val="00861672"/>
    <w:rsid w:val="00862324"/>
    <w:rsid w:val="00863310"/>
    <w:rsid w:val="008645B6"/>
    <w:rsid w:val="008648A8"/>
    <w:rsid w:val="008651E0"/>
    <w:rsid w:val="0086546B"/>
    <w:rsid w:val="008659C7"/>
    <w:rsid w:val="00865B7C"/>
    <w:rsid w:val="00865C3F"/>
    <w:rsid w:val="00867F5C"/>
    <w:rsid w:val="008703AC"/>
    <w:rsid w:val="00871155"/>
    <w:rsid w:val="0087303D"/>
    <w:rsid w:val="0087607B"/>
    <w:rsid w:val="00876BA0"/>
    <w:rsid w:val="008770DB"/>
    <w:rsid w:val="00882E70"/>
    <w:rsid w:val="00883DB8"/>
    <w:rsid w:val="00883DD5"/>
    <w:rsid w:val="0088484E"/>
    <w:rsid w:val="008849BE"/>
    <w:rsid w:val="008851F1"/>
    <w:rsid w:val="0088561F"/>
    <w:rsid w:val="008878F6"/>
    <w:rsid w:val="0089369D"/>
    <w:rsid w:val="0089433B"/>
    <w:rsid w:val="00894C12"/>
    <w:rsid w:val="00895161"/>
    <w:rsid w:val="00896015"/>
    <w:rsid w:val="008966C8"/>
    <w:rsid w:val="008967B4"/>
    <w:rsid w:val="00896CE3"/>
    <w:rsid w:val="00896E1F"/>
    <w:rsid w:val="008975BF"/>
    <w:rsid w:val="008A01CB"/>
    <w:rsid w:val="008A23B2"/>
    <w:rsid w:val="008A294D"/>
    <w:rsid w:val="008A2A27"/>
    <w:rsid w:val="008A39FF"/>
    <w:rsid w:val="008A5070"/>
    <w:rsid w:val="008A5CA0"/>
    <w:rsid w:val="008A5CE6"/>
    <w:rsid w:val="008A5E3E"/>
    <w:rsid w:val="008A618E"/>
    <w:rsid w:val="008A683E"/>
    <w:rsid w:val="008A7B86"/>
    <w:rsid w:val="008A7CA7"/>
    <w:rsid w:val="008B227E"/>
    <w:rsid w:val="008B258B"/>
    <w:rsid w:val="008B31F6"/>
    <w:rsid w:val="008B35C0"/>
    <w:rsid w:val="008B3869"/>
    <w:rsid w:val="008B5250"/>
    <w:rsid w:val="008B529A"/>
    <w:rsid w:val="008B709C"/>
    <w:rsid w:val="008B70F5"/>
    <w:rsid w:val="008B7A84"/>
    <w:rsid w:val="008C05FC"/>
    <w:rsid w:val="008C0DFA"/>
    <w:rsid w:val="008C4D2D"/>
    <w:rsid w:val="008C5F81"/>
    <w:rsid w:val="008C6495"/>
    <w:rsid w:val="008C6F66"/>
    <w:rsid w:val="008C708B"/>
    <w:rsid w:val="008D4EDD"/>
    <w:rsid w:val="008D5ADA"/>
    <w:rsid w:val="008D5F9E"/>
    <w:rsid w:val="008E00F6"/>
    <w:rsid w:val="008E178E"/>
    <w:rsid w:val="008E2537"/>
    <w:rsid w:val="008E26F8"/>
    <w:rsid w:val="008E3AE8"/>
    <w:rsid w:val="008E504C"/>
    <w:rsid w:val="008E5B5D"/>
    <w:rsid w:val="008E6308"/>
    <w:rsid w:val="008E6BC9"/>
    <w:rsid w:val="008E7A2D"/>
    <w:rsid w:val="008F03D8"/>
    <w:rsid w:val="008F164D"/>
    <w:rsid w:val="008F184B"/>
    <w:rsid w:val="008F1F80"/>
    <w:rsid w:val="008F2CD8"/>
    <w:rsid w:val="008F2F73"/>
    <w:rsid w:val="008F41F8"/>
    <w:rsid w:val="008F5572"/>
    <w:rsid w:val="00901971"/>
    <w:rsid w:val="00903A4A"/>
    <w:rsid w:val="009044D8"/>
    <w:rsid w:val="00904EEB"/>
    <w:rsid w:val="009052C5"/>
    <w:rsid w:val="009063AB"/>
    <w:rsid w:val="00906EEB"/>
    <w:rsid w:val="00907668"/>
    <w:rsid w:val="00910328"/>
    <w:rsid w:val="009103F2"/>
    <w:rsid w:val="00910FA7"/>
    <w:rsid w:val="0091317A"/>
    <w:rsid w:val="00913283"/>
    <w:rsid w:val="00913D98"/>
    <w:rsid w:val="009154B7"/>
    <w:rsid w:val="009172A2"/>
    <w:rsid w:val="00917677"/>
    <w:rsid w:val="00920B9E"/>
    <w:rsid w:val="00920BA8"/>
    <w:rsid w:val="00923D50"/>
    <w:rsid w:val="0092488D"/>
    <w:rsid w:val="00925B5C"/>
    <w:rsid w:val="009269C7"/>
    <w:rsid w:val="0093100E"/>
    <w:rsid w:val="00931105"/>
    <w:rsid w:val="00931B1B"/>
    <w:rsid w:val="0093361B"/>
    <w:rsid w:val="00935C3F"/>
    <w:rsid w:val="009362B2"/>
    <w:rsid w:val="00940490"/>
    <w:rsid w:val="00940642"/>
    <w:rsid w:val="00941096"/>
    <w:rsid w:val="00942813"/>
    <w:rsid w:val="00942BDA"/>
    <w:rsid w:val="00942D73"/>
    <w:rsid w:val="00945568"/>
    <w:rsid w:val="00945B38"/>
    <w:rsid w:val="00950454"/>
    <w:rsid w:val="00950FFF"/>
    <w:rsid w:val="00953DD4"/>
    <w:rsid w:val="009567FC"/>
    <w:rsid w:val="00956C7F"/>
    <w:rsid w:val="009570C7"/>
    <w:rsid w:val="00957210"/>
    <w:rsid w:val="00957FB7"/>
    <w:rsid w:val="009600DA"/>
    <w:rsid w:val="00960228"/>
    <w:rsid w:val="00960429"/>
    <w:rsid w:val="009625EF"/>
    <w:rsid w:val="0096474B"/>
    <w:rsid w:val="00964844"/>
    <w:rsid w:val="00967417"/>
    <w:rsid w:val="00967AA6"/>
    <w:rsid w:val="00970020"/>
    <w:rsid w:val="00970EBA"/>
    <w:rsid w:val="009729A1"/>
    <w:rsid w:val="00972B54"/>
    <w:rsid w:val="00974A68"/>
    <w:rsid w:val="00975E71"/>
    <w:rsid w:val="00976D13"/>
    <w:rsid w:val="00977E8C"/>
    <w:rsid w:val="00977EBA"/>
    <w:rsid w:val="00980963"/>
    <w:rsid w:val="00983320"/>
    <w:rsid w:val="00984A0B"/>
    <w:rsid w:val="00984D46"/>
    <w:rsid w:val="00985952"/>
    <w:rsid w:val="00987967"/>
    <w:rsid w:val="00990B0A"/>
    <w:rsid w:val="00991D9B"/>
    <w:rsid w:val="00992461"/>
    <w:rsid w:val="009A08F7"/>
    <w:rsid w:val="009A1D92"/>
    <w:rsid w:val="009A271D"/>
    <w:rsid w:val="009A2F00"/>
    <w:rsid w:val="009A5417"/>
    <w:rsid w:val="009A598B"/>
    <w:rsid w:val="009A630E"/>
    <w:rsid w:val="009A76A0"/>
    <w:rsid w:val="009B050A"/>
    <w:rsid w:val="009B0863"/>
    <w:rsid w:val="009B2E39"/>
    <w:rsid w:val="009B61E8"/>
    <w:rsid w:val="009B687E"/>
    <w:rsid w:val="009B7109"/>
    <w:rsid w:val="009B7CEB"/>
    <w:rsid w:val="009C0707"/>
    <w:rsid w:val="009C12A4"/>
    <w:rsid w:val="009C28CC"/>
    <w:rsid w:val="009C2933"/>
    <w:rsid w:val="009C32C2"/>
    <w:rsid w:val="009C3DE9"/>
    <w:rsid w:val="009C3F3C"/>
    <w:rsid w:val="009C628C"/>
    <w:rsid w:val="009C692E"/>
    <w:rsid w:val="009C7754"/>
    <w:rsid w:val="009D0AFA"/>
    <w:rsid w:val="009D1D51"/>
    <w:rsid w:val="009D2DC0"/>
    <w:rsid w:val="009D5085"/>
    <w:rsid w:val="009D66F1"/>
    <w:rsid w:val="009D7AC5"/>
    <w:rsid w:val="009E0325"/>
    <w:rsid w:val="009E0AA7"/>
    <w:rsid w:val="009E0EF4"/>
    <w:rsid w:val="009E2174"/>
    <w:rsid w:val="009E2EB6"/>
    <w:rsid w:val="009E43F5"/>
    <w:rsid w:val="009E4A83"/>
    <w:rsid w:val="009E5741"/>
    <w:rsid w:val="009E5788"/>
    <w:rsid w:val="009E5CCE"/>
    <w:rsid w:val="009E6854"/>
    <w:rsid w:val="009E68E8"/>
    <w:rsid w:val="009E6AD7"/>
    <w:rsid w:val="009E6BC8"/>
    <w:rsid w:val="009F0302"/>
    <w:rsid w:val="009F158E"/>
    <w:rsid w:val="009F5550"/>
    <w:rsid w:val="009F7ACB"/>
    <w:rsid w:val="00A0004B"/>
    <w:rsid w:val="00A01373"/>
    <w:rsid w:val="00A020D1"/>
    <w:rsid w:val="00A058E2"/>
    <w:rsid w:val="00A06135"/>
    <w:rsid w:val="00A06BB2"/>
    <w:rsid w:val="00A1018E"/>
    <w:rsid w:val="00A105B8"/>
    <w:rsid w:val="00A10805"/>
    <w:rsid w:val="00A12041"/>
    <w:rsid w:val="00A12FA4"/>
    <w:rsid w:val="00A134FF"/>
    <w:rsid w:val="00A139DB"/>
    <w:rsid w:val="00A14A51"/>
    <w:rsid w:val="00A14EC2"/>
    <w:rsid w:val="00A16007"/>
    <w:rsid w:val="00A160ED"/>
    <w:rsid w:val="00A21675"/>
    <w:rsid w:val="00A226D8"/>
    <w:rsid w:val="00A248CE"/>
    <w:rsid w:val="00A25642"/>
    <w:rsid w:val="00A26751"/>
    <w:rsid w:val="00A26BC9"/>
    <w:rsid w:val="00A273D7"/>
    <w:rsid w:val="00A321AA"/>
    <w:rsid w:val="00A32A89"/>
    <w:rsid w:val="00A35695"/>
    <w:rsid w:val="00A420E9"/>
    <w:rsid w:val="00A4219D"/>
    <w:rsid w:val="00A4297A"/>
    <w:rsid w:val="00A43506"/>
    <w:rsid w:val="00A44375"/>
    <w:rsid w:val="00A45079"/>
    <w:rsid w:val="00A45562"/>
    <w:rsid w:val="00A45E5B"/>
    <w:rsid w:val="00A460EE"/>
    <w:rsid w:val="00A46530"/>
    <w:rsid w:val="00A473E2"/>
    <w:rsid w:val="00A50669"/>
    <w:rsid w:val="00A50BD4"/>
    <w:rsid w:val="00A51BC3"/>
    <w:rsid w:val="00A52905"/>
    <w:rsid w:val="00A52ADD"/>
    <w:rsid w:val="00A52C83"/>
    <w:rsid w:val="00A52F79"/>
    <w:rsid w:val="00A5411B"/>
    <w:rsid w:val="00A54D87"/>
    <w:rsid w:val="00A54DA7"/>
    <w:rsid w:val="00A55461"/>
    <w:rsid w:val="00A566A8"/>
    <w:rsid w:val="00A60202"/>
    <w:rsid w:val="00A608DD"/>
    <w:rsid w:val="00A64194"/>
    <w:rsid w:val="00A64B89"/>
    <w:rsid w:val="00A64C3D"/>
    <w:rsid w:val="00A661E1"/>
    <w:rsid w:val="00A6684F"/>
    <w:rsid w:val="00A70DAB"/>
    <w:rsid w:val="00A73726"/>
    <w:rsid w:val="00A73B88"/>
    <w:rsid w:val="00A73BD5"/>
    <w:rsid w:val="00A753B9"/>
    <w:rsid w:val="00A7611E"/>
    <w:rsid w:val="00A77AB3"/>
    <w:rsid w:val="00A810E7"/>
    <w:rsid w:val="00A81FA3"/>
    <w:rsid w:val="00A860EF"/>
    <w:rsid w:val="00A867B7"/>
    <w:rsid w:val="00A8738D"/>
    <w:rsid w:val="00A87FA2"/>
    <w:rsid w:val="00A91014"/>
    <w:rsid w:val="00A912BC"/>
    <w:rsid w:val="00A916C3"/>
    <w:rsid w:val="00A922ED"/>
    <w:rsid w:val="00A93483"/>
    <w:rsid w:val="00A93B9A"/>
    <w:rsid w:val="00A94EAA"/>
    <w:rsid w:val="00AA032D"/>
    <w:rsid w:val="00AA0746"/>
    <w:rsid w:val="00AA0C35"/>
    <w:rsid w:val="00AA1BE3"/>
    <w:rsid w:val="00AA25EB"/>
    <w:rsid w:val="00AA2888"/>
    <w:rsid w:val="00AA382F"/>
    <w:rsid w:val="00AA3A2F"/>
    <w:rsid w:val="00AA58FB"/>
    <w:rsid w:val="00AA6F7E"/>
    <w:rsid w:val="00AA7F27"/>
    <w:rsid w:val="00AB0C9C"/>
    <w:rsid w:val="00AB0DBD"/>
    <w:rsid w:val="00AB166E"/>
    <w:rsid w:val="00AB207B"/>
    <w:rsid w:val="00AB2F37"/>
    <w:rsid w:val="00AB2FF4"/>
    <w:rsid w:val="00AB493C"/>
    <w:rsid w:val="00AB4A78"/>
    <w:rsid w:val="00AB5B3B"/>
    <w:rsid w:val="00AB5C58"/>
    <w:rsid w:val="00AB63FA"/>
    <w:rsid w:val="00AB6D6B"/>
    <w:rsid w:val="00AB7623"/>
    <w:rsid w:val="00AB7944"/>
    <w:rsid w:val="00AC098A"/>
    <w:rsid w:val="00AC2124"/>
    <w:rsid w:val="00AC2E10"/>
    <w:rsid w:val="00AC38CE"/>
    <w:rsid w:val="00AC424C"/>
    <w:rsid w:val="00AC47DD"/>
    <w:rsid w:val="00AC5A8D"/>
    <w:rsid w:val="00AC62E6"/>
    <w:rsid w:val="00AD1A6A"/>
    <w:rsid w:val="00AD2A76"/>
    <w:rsid w:val="00AD58CB"/>
    <w:rsid w:val="00AD678E"/>
    <w:rsid w:val="00AE1081"/>
    <w:rsid w:val="00AE1993"/>
    <w:rsid w:val="00AE2968"/>
    <w:rsid w:val="00AE3E90"/>
    <w:rsid w:val="00AE3F3F"/>
    <w:rsid w:val="00AE5CED"/>
    <w:rsid w:val="00AE60DC"/>
    <w:rsid w:val="00AE7B61"/>
    <w:rsid w:val="00AF1C3D"/>
    <w:rsid w:val="00AF1C69"/>
    <w:rsid w:val="00AF3E43"/>
    <w:rsid w:val="00AF4C48"/>
    <w:rsid w:val="00AF5A40"/>
    <w:rsid w:val="00AF5DDD"/>
    <w:rsid w:val="00AF7718"/>
    <w:rsid w:val="00B00D18"/>
    <w:rsid w:val="00B0189E"/>
    <w:rsid w:val="00B02742"/>
    <w:rsid w:val="00B042DA"/>
    <w:rsid w:val="00B04C02"/>
    <w:rsid w:val="00B05B51"/>
    <w:rsid w:val="00B06793"/>
    <w:rsid w:val="00B06FB9"/>
    <w:rsid w:val="00B070A0"/>
    <w:rsid w:val="00B07287"/>
    <w:rsid w:val="00B07595"/>
    <w:rsid w:val="00B1027D"/>
    <w:rsid w:val="00B10FA6"/>
    <w:rsid w:val="00B118AF"/>
    <w:rsid w:val="00B11CF5"/>
    <w:rsid w:val="00B12371"/>
    <w:rsid w:val="00B12C46"/>
    <w:rsid w:val="00B1386A"/>
    <w:rsid w:val="00B13E01"/>
    <w:rsid w:val="00B14954"/>
    <w:rsid w:val="00B151F0"/>
    <w:rsid w:val="00B15D2C"/>
    <w:rsid w:val="00B16768"/>
    <w:rsid w:val="00B167B3"/>
    <w:rsid w:val="00B20692"/>
    <w:rsid w:val="00B227EC"/>
    <w:rsid w:val="00B22E50"/>
    <w:rsid w:val="00B24065"/>
    <w:rsid w:val="00B24E25"/>
    <w:rsid w:val="00B258C8"/>
    <w:rsid w:val="00B25957"/>
    <w:rsid w:val="00B26ED6"/>
    <w:rsid w:val="00B273B8"/>
    <w:rsid w:val="00B302B0"/>
    <w:rsid w:val="00B31438"/>
    <w:rsid w:val="00B31FDC"/>
    <w:rsid w:val="00B32436"/>
    <w:rsid w:val="00B325F7"/>
    <w:rsid w:val="00B33516"/>
    <w:rsid w:val="00B37757"/>
    <w:rsid w:val="00B446E2"/>
    <w:rsid w:val="00B45C17"/>
    <w:rsid w:val="00B46067"/>
    <w:rsid w:val="00B460B2"/>
    <w:rsid w:val="00B4705F"/>
    <w:rsid w:val="00B51099"/>
    <w:rsid w:val="00B52053"/>
    <w:rsid w:val="00B52A83"/>
    <w:rsid w:val="00B534C1"/>
    <w:rsid w:val="00B54C04"/>
    <w:rsid w:val="00B54E68"/>
    <w:rsid w:val="00B56FA1"/>
    <w:rsid w:val="00B5797E"/>
    <w:rsid w:val="00B60F10"/>
    <w:rsid w:val="00B61E6D"/>
    <w:rsid w:val="00B62DAC"/>
    <w:rsid w:val="00B666C4"/>
    <w:rsid w:val="00B71D73"/>
    <w:rsid w:val="00B720F0"/>
    <w:rsid w:val="00B72A8D"/>
    <w:rsid w:val="00B72F7A"/>
    <w:rsid w:val="00B76599"/>
    <w:rsid w:val="00B76E7B"/>
    <w:rsid w:val="00B8419A"/>
    <w:rsid w:val="00B84E26"/>
    <w:rsid w:val="00B86329"/>
    <w:rsid w:val="00B928C2"/>
    <w:rsid w:val="00B96527"/>
    <w:rsid w:val="00B9678E"/>
    <w:rsid w:val="00B97A9E"/>
    <w:rsid w:val="00B97CA3"/>
    <w:rsid w:val="00BA0F2B"/>
    <w:rsid w:val="00BA262A"/>
    <w:rsid w:val="00BA2BAD"/>
    <w:rsid w:val="00BA35EE"/>
    <w:rsid w:val="00BA3F50"/>
    <w:rsid w:val="00BA7C26"/>
    <w:rsid w:val="00BA7E60"/>
    <w:rsid w:val="00BB27B0"/>
    <w:rsid w:val="00BB50DF"/>
    <w:rsid w:val="00BB7F53"/>
    <w:rsid w:val="00BC2B87"/>
    <w:rsid w:val="00BC36D2"/>
    <w:rsid w:val="00BC48A9"/>
    <w:rsid w:val="00BC5D87"/>
    <w:rsid w:val="00BC61B7"/>
    <w:rsid w:val="00BC6514"/>
    <w:rsid w:val="00BC6B93"/>
    <w:rsid w:val="00BC6D85"/>
    <w:rsid w:val="00BC6DE6"/>
    <w:rsid w:val="00BC795A"/>
    <w:rsid w:val="00BD0B1B"/>
    <w:rsid w:val="00BD1F47"/>
    <w:rsid w:val="00BD25B5"/>
    <w:rsid w:val="00BD2A28"/>
    <w:rsid w:val="00BD44ED"/>
    <w:rsid w:val="00BE04FC"/>
    <w:rsid w:val="00BE2167"/>
    <w:rsid w:val="00BE2733"/>
    <w:rsid w:val="00BE3898"/>
    <w:rsid w:val="00BE4B48"/>
    <w:rsid w:val="00BE62D6"/>
    <w:rsid w:val="00BE675C"/>
    <w:rsid w:val="00BE69F8"/>
    <w:rsid w:val="00BE6F9F"/>
    <w:rsid w:val="00BE7646"/>
    <w:rsid w:val="00BF091D"/>
    <w:rsid w:val="00BF106E"/>
    <w:rsid w:val="00BF55A2"/>
    <w:rsid w:val="00BF6211"/>
    <w:rsid w:val="00BF6B7A"/>
    <w:rsid w:val="00C00F11"/>
    <w:rsid w:val="00C02A83"/>
    <w:rsid w:val="00C047A2"/>
    <w:rsid w:val="00C0526E"/>
    <w:rsid w:val="00C1123E"/>
    <w:rsid w:val="00C1189E"/>
    <w:rsid w:val="00C11CAA"/>
    <w:rsid w:val="00C11CED"/>
    <w:rsid w:val="00C14DB3"/>
    <w:rsid w:val="00C15406"/>
    <w:rsid w:val="00C1685C"/>
    <w:rsid w:val="00C170BD"/>
    <w:rsid w:val="00C17585"/>
    <w:rsid w:val="00C17AB6"/>
    <w:rsid w:val="00C21AC0"/>
    <w:rsid w:val="00C21FD5"/>
    <w:rsid w:val="00C23491"/>
    <w:rsid w:val="00C255E2"/>
    <w:rsid w:val="00C2669A"/>
    <w:rsid w:val="00C31422"/>
    <w:rsid w:val="00C326A9"/>
    <w:rsid w:val="00C32C06"/>
    <w:rsid w:val="00C334B2"/>
    <w:rsid w:val="00C37B0C"/>
    <w:rsid w:val="00C407B6"/>
    <w:rsid w:val="00C40D28"/>
    <w:rsid w:val="00C417A7"/>
    <w:rsid w:val="00C41D30"/>
    <w:rsid w:val="00C43451"/>
    <w:rsid w:val="00C45BA2"/>
    <w:rsid w:val="00C46471"/>
    <w:rsid w:val="00C46D90"/>
    <w:rsid w:val="00C50A4E"/>
    <w:rsid w:val="00C5319C"/>
    <w:rsid w:val="00C534DE"/>
    <w:rsid w:val="00C538DF"/>
    <w:rsid w:val="00C55DB4"/>
    <w:rsid w:val="00C63FD4"/>
    <w:rsid w:val="00C647E7"/>
    <w:rsid w:val="00C66888"/>
    <w:rsid w:val="00C7184B"/>
    <w:rsid w:val="00C71E77"/>
    <w:rsid w:val="00C71FB1"/>
    <w:rsid w:val="00C72DC0"/>
    <w:rsid w:val="00C751C4"/>
    <w:rsid w:val="00C751FE"/>
    <w:rsid w:val="00C76AED"/>
    <w:rsid w:val="00C83C62"/>
    <w:rsid w:val="00C84A03"/>
    <w:rsid w:val="00C84F22"/>
    <w:rsid w:val="00C909B0"/>
    <w:rsid w:val="00C91CEB"/>
    <w:rsid w:val="00C92860"/>
    <w:rsid w:val="00C928F0"/>
    <w:rsid w:val="00C948B6"/>
    <w:rsid w:val="00C9550D"/>
    <w:rsid w:val="00C957C7"/>
    <w:rsid w:val="00C95BE3"/>
    <w:rsid w:val="00C968F8"/>
    <w:rsid w:val="00C96CEB"/>
    <w:rsid w:val="00C97FB0"/>
    <w:rsid w:val="00CA0A85"/>
    <w:rsid w:val="00CA2AA9"/>
    <w:rsid w:val="00CA3F43"/>
    <w:rsid w:val="00CA4DF3"/>
    <w:rsid w:val="00CA5FED"/>
    <w:rsid w:val="00CA6800"/>
    <w:rsid w:val="00CA734A"/>
    <w:rsid w:val="00CB131F"/>
    <w:rsid w:val="00CB2DFB"/>
    <w:rsid w:val="00CB3567"/>
    <w:rsid w:val="00CB374A"/>
    <w:rsid w:val="00CB381A"/>
    <w:rsid w:val="00CB3DCB"/>
    <w:rsid w:val="00CB6131"/>
    <w:rsid w:val="00CB6320"/>
    <w:rsid w:val="00CC106B"/>
    <w:rsid w:val="00CC1D91"/>
    <w:rsid w:val="00CC3C3A"/>
    <w:rsid w:val="00CC4837"/>
    <w:rsid w:val="00CC6527"/>
    <w:rsid w:val="00CD0470"/>
    <w:rsid w:val="00CD0907"/>
    <w:rsid w:val="00CD18F1"/>
    <w:rsid w:val="00CD30A4"/>
    <w:rsid w:val="00CD34EB"/>
    <w:rsid w:val="00CD480C"/>
    <w:rsid w:val="00CD7E4C"/>
    <w:rsid w:val="00CE22B6"/>
    <w:rsid w:val="00CE4DD9"/>
    <w:rsid w:val="00CE526A"/>
    <w:rsid w:val="00CE61C1"/>
    <w:rsid w:val="00CE784D"/>
    <w:rsid w:val="00CF0B81"/>
    <w:rsid w:val="00CF0D6C"/>
    <w:rsid w:val="00CF1199"/>
    <w:rsid w:val="00CF227B"/>
    <w:rsid w:val="00CF445A"/>
    <w:rsid w:val="00CF4511"/>
    <w:rsid w:val="00CF47F9"/>
    <w:rsid w:val="00CF4D32"/>
    <w:rsid w:val="00CF589F"/>
    <w:rsid w:val="00CF59BB"/>
    <w:rsid w:val="00CF79C1"/>
    <w:rsid w:val="00D01E51"/>
    <w:rsid w:val="00D02E27"/>
    <w:rsid w:val="00D04522"/>
    <w:rsid w:val="00D0463B"/>
    <w:rsid w:val="00D05C2D"/>
    <w:rsid w:val="00D05C7F"/>
    <w:rsid w:val="00D07B1A"/>
    <w:rsid w:val="00D11CD0"/>
    <w:rsid w:val="00D120F4"/>
    <w:rsid w:val="00D120FB"/>
    <w:rsid w:val="00D1338A"/>
    <w:rsid w:val="00D13585"/>
    <w:rsid w:val="00D16188"/>
    <w:rsid w:val="00D1691A"/>
    <w:rsid w:val="00D179EF"/>
    <w:rsid w:val="00D17DB2"/>
    <w:rsid w:val="00D20CD0"/>
    <w:rsid w:val="00D22FAE"/>
    <w:rsid w:val="00D237AC"/>
    <w:rsid w:val="00D24206"/>
    <w:rsid w:val="00D242D6"/>
    <w:rsid w:val="00D24721"/>
    <w:rsid w:val="00D25D7F"/>
    <w:rsid w:val="00D26B9D"/>
    <w:rsid w:val="00D27036"/>
    <w:rsid w:val="00D3008B"/>
    <w:rsid w:val="00D3213B"/>
    <w:rsid w:val="00D331CB"/>
    <w:rsid w:val="00D34680"/>
    <w:rsid w:val="00D3639E"/>
    <w:rsid w:val="00D372B0"/>
    <w:rsid w:val="00D37300"/>
    <w:rsid w:val="00D37E0D"/>
    <w:rsid w:val="00D40633"/>
    <w:rsid w:val="00D40B54"/>
    <w:rsid w:val="00D457CA"/>
    <w:rsid w:val="00D51BDE"/>
    <w:rsid w:val="00D525E2"/>
    <w:rsid w:val="00D52634"/>
    <w:rsid w:val="00D53322"/>
    <w:rsid w:val="00D53CAC"/>
    <w:rsid w:val="00D54828"/>
    <w:rsid w:val="00D55AE5"/>
    <w:rsid w:val="00D55DE7"/>
    <w:rsid w:val="00D572EA"/>
    <w:rsid w:val="00D573A6"/>
    <w:rsid w:val="00D57B23"/>
    <w:rsid w:val="00D57F3D"/>
    <w:rsid w:val="00D612EF"/>
    <w:rsid w:val="00D61954"/>
    <w:rsid w:val="00D62473"/>
    <w:rsid w:val="00D63178"/>
    <w:rsid w:val="00D661BB"/>
    <w:rsid w:val="00D7021D"/>
    <w:rsid w:val="00D76929"/>
    <w:rsid w:val="00D77149"/>
    <w:rsid w:val="00D77964"/>
    <w:rsid w:val="00D8080D"/>
    <w:rsid w:val="00D80A81"/>
    <w:rsid w:val="00D81480"/>
    <w:rsid w:val="00D82F3C"/>
    <w:rsid w:val="00D830B3"/>
    <w:rsid w:val="00D85914"/>
    <w:rsid w:val="00D85FAE"/>
    <w:rsid w:val="00D86D9B"/>
    <w:rsid w:val="00D90509"/>
    <w:rsid w:val="00D90608"/>
    <w:rsid w:val="00D90A66"/>
    <w:rsid w:val="00D90BA1"/>
    <w:rsid w:val="00D93303"/>
    <w:rsid w:val="00D937C8"/>
    <w:rsid w:val="00D94984"/>
    <w:rsid w:val="00D96EC7"/>
    <w:rsid w:val="00DA09E8"/>
    <w:rsid w:val="00DA2B2E"/>
    <w:rsid w:val="00DA507B"/>
    <w:rsid w:val="00DA50AC"/>
    <w:rsid w:val="00DA7033"/>
    <w:rsid w:val="00DA747A"/>
    <w:rsid w:val="00DB3014"/>
    <w:rsid w:val="00DB390A"/>
    <w:rsid w:val="00DB55FB"/>
    <w:rsid w:val="00DB5762"/>
    <w:rsid w:val="00DB5C1C"/>
    <w:rsid w:val="00DB7EC2"/>
    <w:rsid w:val="00DC05AB"/>
    <w:rsid w:val="00DC0F85"/>
    <w:rsid w:val="00DC4CFC"/>
    <w:rsid w:val="00DC5547"/>
    <w:rsid w:val="00DC5B70"/>
    <w:rsid w:val="00DC6789"/>
    <w:rsid w:val="00DC75BE"/>
    <w:rsid w:val="00DD0B68"/>
    <w:rsid w:val="00DD3F61"/>
    <w:rsid w:val="00DD45D6"/>
    <w:rsid w:val="00DD51A3"/>
    <w:rsid w:val="00DD5CFB"/>
    <w:rsid w:val="00DD6069"/>
    <w:rsid w:val="00DD63D0"/>
    <w:rsid w:val="00DD6AC2"/>
    <w:rsid w:val="00DD6E82"/>
    <w:rsid w:val="00DD797F"/>
    <w:rsid w:val="00DD7BFC"/>
    <w:rsid w:val="00DE0985"/>
    <w:rsid w:val="00DE10BA"/>
    <w:rsid w:val="00DE1DCD"/>
    <w:rsid w:val="00DE20BA"/>
    <w:rsid w:val="00DE347E"/>
    <w:rsid w:val="00DE4878"/>
    <w:rsid w:val="00DF0E82"/>
    <w:rsid w:val="00DF1715"/>
    <w:rsid w:val="00DF2B99"/>
    <w:rsid w:val="00DF4768"/>
    <w:rsid w:val="00DF4841"/>
    <w:rsid w:val="00DF66E5"/>
    <w:rsid w:val="00E02770"/>
    <w:rsid w:val="00E037E5"/>
    <w:rsid w:val="00E05187"/>
    <w:rsid w:val="00E0578B"/>
    <w:rsid w:val="00E059A3"/>
    <w:rsid w:val="00E11C7C"/>
    <w:rsid w:val="00E12AFA"/>
    <w:rsid w:val="00E14469"/>
    <w:rsid w:val="00E14E79"/>
    <w:rsid w:val="00E156F9"/>
    <w:rsid w:val="00E16BAF"/>
    <w:rsid w:val="00E17D67"/>
    <w:rsid w:val="00E22241"/>
    <w:rsid w:val="00E26107"/>
    <w:rsid w:val="00E26BA9"/>
    <w:rsid w:val="00E30055"/>
    <w:rsid w:val="00E3081E"/>
    <w:rsid w:val="00E314D8"/>
    <w:rsid w:val="00E318A2"/>
    <w:rsid w:val="00E31A4A"/>
    <w:rsid w:val="00E323D8"/>
    <w:rsid w:val="00E32708"/>
    <w:rsid w:val="00E3270A"/>
    <w:rsid w:val="00E32BFE"/>
    <w:rsid w:val="00E33461"/>
    <w:rsid w:val="00E33748"/>
    <w:rsid w:val="00E34453"/>
    <w:rsid w:val="00E34D92"/>
    <w:rsid w:val="00E35C27"/>
    <w:rsid w:val="00E37EC1"/>
    <w:rsid w:val="00E4023B"/>
    <w:rsid w:val="00E414E4"/>
    <w:rsid w:val="00E41648"/>
    <w:rsid w:val="00E42906"/>
    <w:rsid w:val="00E43923"/>
    <w:rsid w:val="00E4456D"/>
    <w:rsid w:val="00E44F43"/>
    <w:rsid w:val="00E5184F"/>
    <w:rsid w:val="00E51AC3"/>
    <w:rsid w:val="00E51E0F"/>
    <w:rsid w:val="00E52237"/>
    <w:rsid w:val="00E5596C"/>
    <w:rsid w:val="00E55E30"/>
    <w:rsid w:val="00E56BC9"/>
    <w:rsid w:val="00E57C8A"/>
    <w:rsid w:val="00E60005"/>
    <w:rsid w:val="00E6284F"/>
    <w:rsid w:val="00E62B73"/>
    <w:rsid w:val="00E63ED0"/>
    <w:rsid w:val="00E64149"/>
    <w:rsid w:val="00E64832"/>
    <w:rsid w:val="00E64E6D"/>
    <w:rsid w:val="00E66501"/>
    <w:rsid w:val="00E67434"/>
    <w:rsid w:val="00E70063"/>
    <w:rsid w:val="00E702B0"/>
    <w:rsid w:val="00E72809"/>
    <w:rsid w:val="00E7480D"/>
    <w:rsid w:val="00E74C34"/>
    <w:rsid w:val="00E768D3"/>
    <w:rsid w:val="00E816A4"/>
    <w:rsid w:val="00E82AAC"/>
    <w:rsid w:val="00E831B0"/>
    <w:rsid w:val="00E834CA"/>
    <w:rsid w:val="00E8462B"/>
    <w:rsid w:val="00E84721"/>
    <w:rsid w:val="00E85DEF"/>
    <w:rsid w:val="00E8666F"/>
    <w:rsid w:val="00E86799"/>
    <w:rsid w:val="00E9120A"/>
    <w:rsid w:val="00E925C8"/>
    <w:rsid w:val="00E93518"/>
    <w:rsid w:val="00E94081"/>
    <w:rsid w:val="00E9462D"/>
    <w:rsid w:val="00E95420"/>
    <w:rsid w:val="00E954A1"/>
    <w:rsid w:val="00E96881"/>
    <w:rsid w:val="00E969FC"/>
    <w:rsid w:val="00EA10AE"/>
    <w:rsid w:val="00EA4094"/>
    <w:rsid w:val="00EA51E0"/>
    <w:rsid w:val="00EA5ECC"/>
    <w:rsid w:val="00EA6B32"/>
    <w:rsid w:val="00EA6B9A"/>
    <w:rsid w:val="00EA70F2"/>
    <w:rsid w:val="00EA7363"/>
    <w:rsid w:val="00EA78E4"/>
    <w:rsid w:val="00EB1808"/>
    <w:rsid w:val="00EB1B61"/>
    <w:rsid w:val="00EB1F36"/>
    <w:rsid w:val="00EB4C3D"/>
    <w:rsid w:val="00EB738C"/>
    <w:rsid w:val="00EB7490"/>
    <w:rsid w:val="00EB7C32"/>
    <w:rsid w:val="00EC02E9"/>
    <w:rsid w:val="00EC08C5"/>
    <w:rsid w:val="00EC1F91"/>
    <w:rsid w:val="00EC2CF0"/>
    <w:rsid w:val="00EC62ED"/>
    <w:rsid w:val="00ED00C7"/>
    <w:rsid w:val="00ED07D2"/>
    <w:rsid w:val="00ED1BC2"/>
    <w:rsid w:val="00ED42DF"/>
    <w:rsid w:val="00ED4977"/>
    <w:rsid w:val="00ED776F"/>
    <w:rsid w:val="00ED7AC3"/>
    <w:rsid w:val="00EE0167"/>
    <w:rsid w:val="00EE05BA"/>
    <w:rsid w:val="00EE1602"/>
    <w:rsid w:val="00EE2C97"/>
    <w:rsid w:val="00EE2D4A"/>
    <w:rsid w:val="00EE2E25"/>
    <w:rsid w:val="00EE3725"/>
    <w:rsid w:val="00EE3EDC"/>
    <w:rsid w:val="00EE4CC1"/>
    <w:rsid w:val="00EF01FD"/>
    <w:rsid w:val="00EF0665"/>
    <w:rsid w:val="00EF1620"/>
    <w:rsid w:val="00EF187A"/>
    <w:rsid w:val="00EF35CB"/>
    <w:rsid w:val="00EF572A"/>
    <w:rsid w:val="00F01133"/>
    <w:rsid w:val="00F01822"/>
    <w:rsid w:val="00F0226C"/>
    <w:rsid w:val="00F02FE9"/>
    <w:rsid w:val="00F03439"/>
    <w:rsid w:val="00F03C96"/>
    <w:rsid w:val="00F03E00"/>
    <w:rsid w:val="00F03F40"/>
    <w:rsid w:val="00F04607"/>
    <w:rsid w:val="00F04653"/>
    <w:rsid w:val="00F04BE0"/>
    <w:rsid w:val="00F051D0"/>
    <w:rsid w:val="00F0624D"/>
    <w:rsid w:val="00F1000E"/>
    <w:rsid w:val="00F100AF"/>
    <w:rsid w:val="00F1098B"/>
    <w:rsid w:val="00F117C7"/>
    <w:rsid w:val="00F130CC"/>
    <w:rsid w:val="00F14197"/>
    <w:rsid w:val="00F145A4"/>
    <w:rsid w:val="00F145E3"/>
    <w:rsid w:val="00F15045"/>
    <w:rsid w:val="00F15315"/>
    <w:rsid w:val="00F15609"/>
    <w:rsid w:val="00F163AA"/>
    <w:rsid w:val="00F16EE5"/>
    <w:rsid w:val="00F21610"/>
    <w:rsid w:val="00F2236B"/>
    <w:rsid w:val="00F224E7"/>
    <w:rsid w:val="00F2314A"/>
    <w:rsid w:val="00F234B5"/>
    <w:rsid w:val="00F2353D"/>
    <w:rsid w:val="00F2415B"/>
    <w:rsid w:val="00F24D56"/>
    <w:rsid w:val="00F2657A"/>
    <w:rsid w:val="00F2713E"/>
    <w:rsid w:val="00F27324"/>
    <w:rsid w:val="00F27783"/>
    <w:rsid w:val="00F27F3B"/>
    <w:rsid w:val="00F31DBC"/>
    <w:rsid w:val="00F322BB"/>
    <w:rsid w:val="00F32544"/>
    <w:rsid w:val="00F32C37"/>
    <w:rsid w:val="00F32EDB"/>
    <w:rsid w:val="00F33744"/>
    <w:rsid w:val="00F34B7C"/>
    <w:rsid w:val="00F34EBB"/>
    <w:rsid w:val="00F37731"/>
    <w:rsid w:val="00F40565"/>
    <w:rsid w:val="00F42B4B"/>
    <w:rsid w:val="00F42C55"/>
    <w:rsid w:val="00F4311A"/>
    <w:rsid w:val="00F4427D"/>
    <w:rsid w:val="00F45CBC"/>
    <w:rsid w:val="00F47326"/>
    <w:rsid w:val="00F50206"/>
    <w:rsid w:val="00F510DB"/>
    <w:rsid w:val="00F521D5"/>
    <w:rsid w:val="00F53418"/>
    <w:rsid w:val="00F54F52"/>
    <w:rsid w:val="00F554E3"/>
    <w:rsid w:val="00F55F48"/>
    <w:rsid w:val="00F5623C"/>
    <w:rsid w:val="00F611F1"/>
    <w:rsid w:val="00F6196E"/>
    <w:rsid w:val="00F62419"/>
    <w:rsid w:val="00F62E76"/>
    <w:rsid w:val="00F6342F"/>
    <w:rsid w:val="00F652F0"/>
    <w:rsid w:val="00F65465"/>
    <w:rsid w:val="00F65C34"/>
    <w:rsid w:val="00F6610F"/>
    <w:rsid w:val="00F66A49"/>
    <w:rsid w:val="00F7067F"/>
    <w:rsid w:val="00F70C70"/>
    <w:rsid w:val="00F70E78"/>
    <w:rsid w:val="00F71DFF"/>
    <w:rsid w:val="00F72EAE"/>
    <w:rsid w:val="00F73E00"/>
    <w:rsid w:val="00F75569"/>
    <w:rsid w:val="00F7750D"/>
    <w:rsid w:val="00F776AA"/>
    <w:rsid w:val="00F800A2"/>
    <w:rsid w:val="00F813C1"/>
    <w:rsid w:val="00F81FE4"/>
    <w:rsid w:val="00F872A7"/>
    <w:rsid w:val="00F8755F"/>
    <w:rsid w:val="00F91096"/>
    <w:rsid w:val="00F9156C"/>
    <w:rsid w:val="00F918AE"/>
    <w:rsid w:val="00F91D08"/>
    <w:rsid w:val="00F92242"/>
    <w:rsid w:val="00F926FF"/>
    <w:rsid w:val="00F928E4"/>
    <w:rsid w:val="00F94399"/>
    <w:rsid w:val="00F94CD0"/>
    <w:rsid w:val="00FA0D8A"/>
    <w:rsid w:val="00FA0F03"/>
    <w:rsid w:val="00FA1E9B"/>
    <w:rsid w:val="00FA4521"/>
    <w:rsid w:val="00FA47BD"/>
    <w:rsid w:val="00FA49BD"/>
    <w:rsid w:val="00FA69A0"/>
    <w:rsid w:val="00FB136D"/>
    <w:rsid w:val="00FB1BAF"/>
    <w:rsid w:val="00FB239F"/>
    <w:rsid w:val="00FB38F2"/>
    <w:rsid w:val="00FB5F34"/>
    <w:rsid w:val="00FB5FBA"/>
    <w:rsid w:val="00FB7227"/>
    <w:rsid w:val="00FC05A3"/>
    <w:rsid w:val="00FC07C0"/>
    <w:rsid w:val="00FC0F72"/>
    <w:rsid w:val="00FC2796"/>
    <w:rsid w:val="00FC4E88"/>
    <w:rsid w:val="00FC568F"/>
    <w:rsid w:val="00FC6A38"/>
    <w:rsid w:val="00FC6D25"/>
    <w:rsid w:val="00FC6E14"/>
    <w:rsid w:val="00FD16E7"/>
    <w:rsid w:val="00FD35D7"/>
    <w:rsid w:val="00FD3880"/>
    <w:rsid w:val="00FD3D1E"/>
    <w:rsid w:val="00FD4C5C"/>
    <w:rsid w:val="00FD665B"/>
    <w:rsid w:val="00FD6C87"/>
    <w:rsid w:val="00FD6DC8"/>
    <w:rsid w:val="00FD7931"/>
    <w:rsid w:val="00FE0F7B"/>
    <w:rsid w:val="00FE2291"/>
    <w:rsid w:val="00FE2506"/>
    <w:rsid w:val="00FE299E"/>
    <w:rsid w:val="00FE2E8E"/>
    <w:rsid w:val="00FE2FDF"/>
    <w:rsid w:val="00FE304E"/>
    <w:rsid w:val="00FE5A38"/>
    <w:rsid w:val="00FE5C97"/>
    <w:rsid w:val="00FE625D"/>
    <w:rsid w:val="00FE6BAF"/>
    <w:rsid w:val="00FF2DBD"/>
    <w:rsid w:val="00FF37E7"/>
    <w:rsid w:val="00FF4E5C"/>
    <w:rsid w:val="00FF62BA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594A3E31-01E8-4CDD-919E-9F30AE5A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E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2B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uiPriority w:val="99"/>
    <w:qFormat/>
    <w:rsid w:val="00FF62B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F62BA"/>
    <w:rPr>
      <w:rFonts w:ascii="Times New Roman" w:hAnsi="Times New Roman" w:cs="Times New Roman"/>
      <w:b/>
      <w:bCs/>
      <w:color w:val="000000"/>
      <w:kern w:val="28"/>
      <w:sz w:val="36"/>
      <w:szCs w:val="36"/>
      <w:lang w:eastAsia="pl-PL"/>
    </w:rPr>
  </w:style>
  <w:style w:type="character" w:customStyle="1" w:styleId="Nagwek7Znak">
    <w:name w:val="Nagłówek 7 Znak"/>
    <w:link w:val="Nagwek7"/>
    <w:uiPriority w:val="99"/>
    <w:locked/>
    <w:rsid w:val="00FF62BA"/>
    <w:rPr>
      <w:rFonts w:ascii="Impact" w:hAnsi="Impact" w:cs="Times New Roman"/>
      <w:color w:val="333300"/>
      <w:kern w:val="2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45E27"/>
    <w:pPr>
      <w:ind w:left="720"/>
      <w:contextualSpacing/>
    </w:pPr>
  </w:style>
  <w:style w:type="character" w:styleId="Uwydatnienie">
    <w:name w:val="Emphasis"/>
    <w:uiPriority w:val="99"/>
    <w:qFormat/>
    <w:rsid w:val="00FF62BA"/>
    <w:rPr>
      <w:rFonts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8E26F8"/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8E26F8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8E26F8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127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3429A1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rsid w:val="00510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0A6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0A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0A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A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3AED"/>
    <w:rPr>
      <w:rFonts w:ascii="Segoe UI" w:eastAsia="Times New Roman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B6AA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B6AAE"/>
    <w:rPr>
      <w:rFonts w:ascii="Times New Roman" w:eastAsia="Times New Roman" w:hAnsi="Times New Roman"/>
      <w:sz w:val="16"/>
      <w:szCs w:val="16"/>
    </w:rPr>
  </w:style>
  <w:style w:type="paragraph" w:customStyle="1" w:styleId="FR2">
    <w:name w:val="FR2"/>
    <w:rsid w:val="000B6AAE"/>
    <w:pPr>
      <w:widowControl w:val="0"/>
      <w:autoSpaceDE w:val="0"/>
      <w:autoSpaceDN w:val="0"/>
      <w:adjustRightInd w:val="0"/>
      <w:spacing w:line="300" w:lineRule="auto"/>
      <w:ind w:left="280" w:right="600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R1">
    <w:name w:val="FR1"/>
    <w:rsid w:val="000B6AAE"/>
    <w:pPr>
      <w:widowControl w:val="0"/>
      <w:autoSpaceDE w:val="0"/>
      <w:autoSpaceDN w:val="0"/>
      <w:adjustRightInd w:val="0"/>
      <w:spacing w:line="480" w:lineRule="auto"/>
      <w:ind w:right="2200"/>
    </w:pPr>
    <w:rPr>
      <w:rFonts w:ascii="Arial" w:eastAsia="Times New Roman" w:hAnsi="Arial" w:cs="Arial"/>
      <w:b/>
      <w:bCs/>
      <w:sz w:val="24"/>
      <w:szCs w:val="24"/>
    </w:rPr>
  </w:style>
  <w:style w:type="character" w:styleId="Hipercze">
    <w:name w:val="Hyperlink"/>
    <w:uiPriority w:val="99"/>
    <w:unhideWhenUsed/>
    <w:rsid w:val="0033124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A60202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DB9"/>
    <w:pPr>
      <w:spacing w:before="100" w:beforeAutospacing="1" w:after="119"/>
    </w:pPr>
  </w:style>
  <w:style w:type="paragraph" w:styleId="Bezodstpw">
    <w:name w:val="No Spacing"/>
    <w:uiPriority w:val="1"/>
    <w:qFormat/>
    <w:rsid w:val="002E16BC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Domylnaczcionkaakapitu1">
    <w:name w:val="Domyślna czcionka akapitu1"/>
    <w:rsid w:val="002E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4891-9546-41C3-BE61-F3E9A73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19529</TotalTime>
  <Pages>9</Pages>
  <Words>3878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860</cp:revision>
  <cp:lastPrinted>2022-09-27T12:04:00Z</cp:lastPrinted>
  <dcterms:created xsi:type="dcterms:W3CDTF">2011-10-28T11:04:00Z</dcterms:created>
  <dcterms:modified xsi:type="dcterms:W3CDTF">2022-09-28T09:25:00Z</dcterms:modified>
</cp:coreProperties>
</file>